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23" w:rsidRPr="00432C23" w:rsidRDefault="00432C23" w:rsidP="00432C23">
      <w:pPr>
        <w:spacing w:after="100"/>
        <w:jc w:val="both"/>
        <w:rPr>
          <w:rFonts w:ascii="Times" w:hAnsi="Times" w:cs="Times New Roman"/>
          <w:sz w:val="20"/>
          <w:szCs w:val="20"/>
        </w:rPr>
      </w:pPr>
      <w:r w:rsidRPr="00432C23">
        <w:rPr>
          <w:rFonts w:ascii="Arial" w:hAnsi="Arial" w:cs="Arial"/>
          <w:b/>
          <w:bCs/>
          <w:color w:val="000000"/>
          <w:sz w:val="22"/>
          <w:szCs w:val="22"/>
          <w:shd w:val="clear" w:color="auto" w:fill="00FF00"/>
        </w:rPr>
        <w:t>FUNDACIÓN SORIACTIVA</w:t>
      </w:r>
    </w:p>
    <w:p w:rsidR="00432C23" w:rsidRPr="00432C23" w:rsidRDefault="00432C23" w:rsidP="00432C23">
      <w:pPr>
        <w:jc w:val="both"/>
        <w:rPr>
          <w:rFonts w:ascii="Times" w:hAnsi="Times" w:cs="Times New Roman"/>
          <w:sz w:val="20"/>
          <w:szCs w:val="20"/>
        </w:rPr>
      </w:pPr>
      <w:r w:rsidRPr="00432C23">
        <w:rPr>
          <w:rFonts w:ascii="Arial" w:hAnsi="Arial" w:cs="Arial"/>
          <w:color w:val="000000"/>
          <w:sz w:val="22"/>
          <w:szCs w:val="22"/>
        </w:rPr>
        <w:t xml:space="preserve">Fundación </w:t>
      </w:r>
      <w:proofErr w:type="spellStart"/>
      <w:r w:rsidRPr="00432C23">
        <w:rPr>
          <w:rFonts w:ascii="Arial" w:hAnsi="Arial" w:cs="Arial"/>
          <w:color w:val="000000"/>
          <w:sz w:val="22"/>
          <w:szCs w:val="22"/>
        </w:rPr>
        <w:t>Soriactiva</w:t>
      </w:r>
      <w:proofErr w:type="spellEnd"/>
      <w:r w:rsidRPr="00432C23">
        <w:rPr>
          <w:rFonts w:ascii="Arial" w:hAnsi="Arial" w:cs="Arial"/>
          <w:color w:val="000000"/>
          <w:sz w:val="22"/>
          <w:szCs w:val="22"/>
        </w:rPr>
        <w:t>, de Caja Rural de Soria, es una institución sin ánimo de lucro, constituida en marzo de 2001 y regulada por la Ley de Fundaciones 50/2002. Está acogida a la Ley 13/2002 de Fundaciones de Castilla y León y supervisada por el Protectorado de Castilla y León.</w:t>
      </w:r>
    </w:p>
    <w:p w:rsidR="00432C23" w:rsidRPr="00432C23" w:rsidRDefault="00432C23" w:rsidP="00432C23">
      <w:pPr>
        <w:rPr>
          <w:rFonts w:ascii="Times" w:eastAsia="Times New Roman" w:hAnsi="Times" w:cs="Times New Roman"/>
          <w:sz w:val="20"/>
          <w:szCs w:val="20"/>
        </w:rPr>
      </w:pPr>
    </w:p>
    <w:p w:rsidR="00432C23" w:rsidRPr="00432C23" w:rsidRDefault="00432C23" w:rsidP="00432C23">
      <w:pPr>
        <w:jc w:val="both"/>
        <w:rPr>
          <w:rFonts w:ascii="Times" w:hAnsi="Times" w:cs="Times New Roman"/>
          <w:sz w:val="20"/>
          <w:szCs w:val="20"/>
        </w:rPr>
      </w:pPr>
      <w:proofErr w:type="spellStart"/>
      <w:r w:rsidRPr="00432C23">
        <w:rPr>
          <w:rFonts w:ascii="Arial" w:hAnsi="Arial" w:cs="Arial"/>
          <w:color w:val="000000"/>
          <w:sz w:val="22"/>
          <w:szCs w:val="22"/>
        </w:rPr>
        <w:t>Soriactiva</w:t>
      </w:r>
      <w:proofErr w:type="spellEnd"/>
      <w:r w:rsidRPr="00432C23">
        <w:rPr>
          <w:rFonts w:ascii="Arial" w:hAnsi="Arial" w:cs="Arial"/>
          <w:color w:val="000000"/>
          <w:sz w:val="22"/>
          <w:szCs w:val="22"/>
        </w:rPr>
        <w:t xml:space="preserve"> ha puesto su granito de arena para que a través de la realización de un gran número de actividades, tramitar ayudas, colaborar, patrocinar y coorganizar actividades con otras instituciones, proyecte su imagen en escenarios distintos y entre un público diferente, para cumplir con el lema de que la unión hace la fuerza, colaborar en el desarrollo económico de la provincia y mejorar de la calidad de vida de los socios de Caja Rural de Soria y la de sus familias. </w:t>
      </w:r>
    </w:p>
    <w:p w:rsidR="00432C23" w:rsidRPr="00432C23" w:rsidRDefault="00432C23" w:rsidP="00432C23">
      <w:pPr>
        <w:rPr>
          <w:rFonts w:ascii="Times" w:eastAsia="Times New Roman" w:hAnsi="Times" w:cs="Times New Roman"/>
          <w:sz w:val="20"/>
          <w:szCs w:val="20"/>
        </w:rPr>
      </w:pPr>
    </w:p>
    <w:p w:rsidR="00432C23" w:rsidRPr="00432C23" w:rsidRDefault="00432C23" w:rsidP="00432C23">
      <w:pPr>
        <w:spacing w:after="100"/>
        <w:jc w:val="both"/>
        <w:rPr>
          <w:rFonts w:ascii="Times" w:hAnsi="Times" w:cs="Times New Roman"/>
          <w:sz w:val="20"/>
          <w:szCs w:val="20"/>
        </w:rPr>
      </w:pPr>
      <w:r w:rsidRPr="00432C23">
        <w:rPr>
          <w:rFonts w:ascii="Arial" w:hAnsi="Arial" w:cs="Arial"/>
          <w:b/>
          <w:bCs/>
          <w:smallCaps/>
          <w:color w:val="000000"/>
          <w:sz w:val="22"/>
          <w:szCs w:val="22"/>
        </w:rPr>
        <w:t>ASESORAMIENTO A EXPLOTACIONES AGRARIAS</w:t>
      </w:r>
    </w:p>
    <w:p w:rsidR="00432C23" w:rsidRPr="00432C23" w:rsidRDefault="00432C23" w:rsidP="00432C23">
      <w:pPr>
        <w:jc w:val="both"/>
        <w:rPr>
          <w:rFonts w:ascii="Times" w:hAnsi="Times" w:cs="Times New Roman"/>
          <w:sz w:val="20"/>
          <w:szCs w:val="20"/>
        </w:rPr>
      </w:pPr>
      <w:r w:rsidRPr="00432C23">
        <w:rPr>
          <w:rFonts w:ascii="Arial" w:hAnsi="Arial" w:cs="Arial"/>
          <w:color w:val="000000"/>
          <w:sz w:val="22"/>
          <w:szCs w:val="22"/>
        </w:rPr>
        <w:t>Respecto al asesoramiento agrario clásico con libros, se alcanzan 1.</w:t>
      </w:r>
      <w:r w:rsidR="00A118EE">
        <w:rPr>
          <w:rFonts w:ascii="Arial" w:hAnsi="Arial" w:cs="Arial"/>
          <w:color w:val="000000"/>
          <w:sz w:val="22"/>
          <w:szCs w:val="22"/>
        </w:rPr>
        <w:t>0</w:t>
      </w:r>
      <w:r w:rsidRPr="00432C23">
        <w:rPr>
          <w:rFonts w:ascii="Arial" w:hAnsi="Arial" w:cs="Arial"/>
          <w:color w:val="000000"/>
          <w:sz w:val="22"/>
          <w:szCs w:val="22"/>
        </w:rPr>
        <w:t xml:space="preserve">52 asesorados en 2018, (1.008 en 2017) confirmando a la Fundación </w:t>
      </w:r>
      <w:proofErr w:type="spellStart"/>
      <w:r w:rsidRPr="00432C23">
        <w:rPr>
          <w:rFonts w:ascii="Arial" w:hAnsi="Arial" w:cs="Arial"/>
          <w:color w:val="000000"/>
          <w:sz w:val="22"/>
          <w:szCs w:val="22"/>
        </w:rPr>
        <w:t>Soriactiva</w:t>
      </w:r>
      <w:proofErr w:type="spellEnd"/>
      <w:r w:rsidRPr="00432C23">
        <w:rPr>
          <w:rFonts w:ascii="Arial" w:hAnsi="Arial" w:cs="Arial"/>
          <w:color w:val="000000"/>
          <w:sz w:val="22"/>
          <w:szCs w:val="22"/>
        </w:rPr>
        <w:t xml:space="preserve"> como la entidad con mayor número de asesorados de Castilla y León y de España. Se asesora no sólo en condicionalidad agrícola y ganadera, como exige la legislación comunitaria, sino de una manera integral en diversos temas, realizando no solo los libros de explotación (agroambientales, fitosanitarios, comercialización, viñedo, gestión integrada de plagas y trabajos a terceros) necesarios para cumplir con las inspecciones de condicionalidad de la PAC, sino que se tramitan expedientes de ayudas directas, seguros agrarios, cesiones de derechos, inscripción de maquinaria agrícola en el ROMA, desarrollo de cursos para la obtención del carné de fitosanitarios o tramitación de expedientes de ayuda a la modernización de explotaciones, incorporación de agricultores jóvenes, explotaciones prioritarias, etc. </w:t>
      </w:r>
    </w:p>
    <w:p w:rsidR="00432C23" w:rsidRPr="00432C23" w:rsidRDefault="00432C23" w:rsidP="00432C23">
      <w:pPr>
        <w:rPr>
          <w:rFonts w:ascii="Times" w:eastAsia="Times New Roman" w:hAnsi="Times" w:cs="Times New Roman"/>
          <w:sz w:val="20"/>
          <w:szCs w:val="20"/>
        </w:rPr>
      </w:pPr>
    </w:p>
    <w:p w:rsidR="00A118EE" w:rsidRPr="00432C23" w:rsidRDefault="00A118EE" w:rsidP="00A118EE">
      <w:pPr>
        <w:jc w:val="both"/>
        <w:rPr>
          <w:rFonts w:ascii="Times" w:hAnsi="Times" w:cs="Times New Roman"/>
          <w:sz w:val="20"/>
          <w:szCs w:val="20"/>
        </w:rPr>
      </w:pPr>
      <w:r w:rsidRPr="00432C23">
        <w:rPr>
          <w:rFonts w:ascii="Arial" w:hAnsi="Arial" w:cs="Arial"/>
          <w:color w:val="000000"/>
          <w:sz w:val="22"/>
          <w:szCs w:val="22"/>
        </w:rPr>
        <w:t xml:space="preserve">En el mes de octubre 2017 la Junta de Castilla y León licitó el nuevo asesoramiento agrario, forestal y a Pymes, donde la Fundación </w:t>
      </w:r>
      <w:proofErr w:type="spellStart"/>
      <w:r w:rsidRPr="00432C23">
        <w:rPr>
          <w:rFonts w:ascii="Arial" w:hAnsi="Arial" w:cs="Arial"/>
          <w:color w:val="000000"/>
          <w:sz w:val="22"/>
          <w:szCs w:val="22"/>
        </w:rPr>
        <w:t>Soriactiva</w:t>
      </w:r>
      <w:proofErr w:type="spellEnd"/>
      <w:r w:rsidRPr="00432C23">
        <w:rPr>
          <w:rFonts w:ascii="Arial" w:hAnsi="Arial" w:cs="Arial"/>
          <w:color w:val="000000"/>
          <w:sz w:val="22"/>
          <w:szCs w:val="22"/>
        </w:rPr>
        <w:t xml:space="preserve"> fue seleccionada como entidad beneficiaria para el periodo 2018 y 2019. En el ejercicio 2018 se le asignaron 497 expedientes.</w:t>
      </w:r>
    </w:p>
    <w:p w:rsidR="00A118EE" w:rsidRPr="00432C23" w:rsidRDefault="00A118EE" w:rsidP="00A118EE">
      <w:pPr>
        <w:rPr>
          <w:rFonts w:ascii="Times" w:eastAsia="Times New Roman" w:hAnsi="Times" w:cs="Times New Roman"/>
          <w:sz w:val="20"/>
          <w:szCs w:val="20"/>
        </w:rPr>
      </w:pPr>
    </w:p>
    <w:p w:rsidR="00432C23" w:rsidRPr="00432C23" w:rsidRDefault="00432C23" w:rsidP="00432C23">
      <w:pPr>
        <w:spacing w:after="100"/>
        <w:jc w:val="both"/>
        <w:rPr>
          <w:rFonts w:ascii="Times" w:hAnsi="Times" w:cs="Times New Roman"/>
          <w:sz w:val="20"/>
          <w:szCs w:val="20"/>
        </w:rPr>
      </w:pPr>
      <w:r w:rsidRPr="00432C23">
        <w:rPr>
          <w:rFonts w:ascii="Arial" w:hAnsi="Arial" w:cs="Arial"/>
          <w:color w:val="000000"/>
          <w:sz w:val="22"/>
          <w:szCs w:val="22"/>
        </w:rPr>
        <w:t xml:space="preserve">También se realizaron, a través del convenio con </w:t>
      </w:r>
      <w:proofErr w:type="spellStart"/>
      <w:r w:rsidRPr="00432C23">
        <w:rPr>
          <w:rFonts w:ascii="Arial" w:hAnsi="Arial" w:cs="Arial"/>
          <w:color w:val="000000"/>
          <w:sz w:val="22"/>
          <w:szCs w:val="22"/>
        </w:rPr>
        <w:t>Fertiberia</w:t>
      </w:r>
      <w:proofErr w:type="spellEnd"/>
      <w:r w:rsidRPr="00432C23">
        <w:rPr>
          <w:rFonts w:ascii="Arial" w:hAnsi="Arial" w:cs="Arial"/>
          <w:color w:val="000000"/>
          <w:sz w:val="22"/>
          <w:szCs w:val="22"/>
        </w:rPr>
        <w:t xml:space="preserve"> análisis de suelos, con recomendaciones de abonado y buenas prácticas agrarias.</w:t>
      </w:r>
    </w:p>
    <w:p w:rsidR="00432C23" w:rsidRPr="00432C23" w:rsidRDefault="00A118EE" w:rsidP="00432C23">
      <w:pPr>
        <w:jc w:val="both"/>
        <w:rPr>
          <w:rFonts w:ascii="Times" w:hAnsi="Times" w:cs="Times New Roman"/>
          <w:sz w:val="20"/>
          <w:szCs w:val="20"/>
        </w:rPr>
      </w:pPr>
      <w:r>
        <w:rPr>
          <w:rFonts w:ascii="Arial" w:hAnsi="Arial" w:cs="Arial"/>
          <w:color w:val="000000"/>
          <w:sz w:val="22"/>
          <w:szCs w:val="22"/>
        </w:rPr>
        <w:t>S</w:t>
      </w:r>
      <w:r w:rsidR="00432C23" w:rsidRPr="00432C23">
        <w:rPr>
          <w:rFonts w:ascii="Arial" w:hAnsi="Arial" w:cs="Arial"/>
          <w:color w:val="000000"/>
          <w:sz w:val="22"/>
          <w:szCs w:val="22"/>
        </w:rPr>
        <w:t xml:space="preserve">e tramitaron 17 expedientes para adaptación o compras de nuevas cisternas de distribución de purines, dentro del </w:t>
      </w:r>
      <w:r>
        <w:rPr>
          <w:rFonts w:ascii="Arial" w:hAnsi="Arial" w:cs="Arial"/>
          <w:color w:val="000000"/>
          <w:sz w:val="22"/>
          <w:szCs w:val="22"/>
        </w:rPr>
        <w:t>P</w:t>
      </w:r>
      <w:r w:rsidR="00432C23" w:rsidRPr="00432C23">
        <w:rPr>
          <w:rFonts w:ascii="Arial" w:hAnsi="Arial" w:cs="Arial"/>
          <w:color w:val="000000"/>
          <w:sz w:val="22"/>
          <w:szCs w:val="22"/>
        </w:rPr>
        <w:t xml:space="preserve">lan </w:t>
      </w:r>
      <w:proofErr w:type="spellStart"/>
      <w:r>
        <w:rPr>
          <w:rFonts w:ascii="Arial" w:hAnsi="Arial" w:cs="Arial"/>
          <w:color w:val="000000"/>
          <w:sz w:val="22"/>
          <w:szCs w:val="22"/>
        </w:rPr>
        <w:t>R</w:t>
      </w:r>
      <w:r w:rsidR="00432C23" w:rsidRPr="00432C23">
        <w:rPr>
          <w:rFonts w:ascii="Arial" w:hAnsi="Arial" w:cs="Arial"/>
          <w:color w:val="000000"/>
          <w:sz w:val="22"/>
          <w:szCs w:val="22"/>
        </w:rPr>
        <w:t>enove</w:t>
      </w:r>
      <w:proofErr w:type="spellEnd"/>
      <w:r w:rsidR="00432C23" w:rsidRPr="00432C23">
        <w:rPr>
          <w:rFonts w:ascii="Arial" w:hAnsi="Arial" w:cs="Arial"/>
          <w:color w:val="000000"/>
          <w:sz w:val="22"/>
          <w:szCs w:val="22"/>
        </w:rPr>
        <w:t>, para que se cumplan las nuevas reglamentaciones medioambientales</w:t>
      </w:r>
      <w:r>
        <w:rPr>
          <w:rFonts w:ascii="Arial" w:hAnsi="Arial" w:cs="Arial"/>
          <w:color w:val="000000"/>
          <w:sz w:val="22"/>
          <w:szCs w:val="22"/>
        </w:rPr>
        <w:t xml:space="preserve"> y también se realizaron las tramitaciones para la ayuda de purines a la Diputación Provincial</w:t>
      </w:r>
      <w:r w:rsidR="00432C23" w:rsidRPr="00432C23">
        <w:rPr>
          <w:rFonts w:ascii="Arial" w:hAnsi="Arial" w:cs="Arial"/>
          <w:color w:val="000000"/>
          <w:sz w:val="22"/>
          <w:szCs w:val="22"/>
        </w:rPr>
        <w:t>.</w:t>
      </w:r>
    </w:p>
    <w:p w:rsidR="00432C23" w:rsidRPr="00432C23" w:rsidRDefault="00432C23" w:rsidP="00432C23">
      <w:pPr>
        <w:spacing w:after="240"/>
        <w:rPr>
          <w:rFonts w:ascii="Times" w:eastAsia="Times New Roman" w:hAnsi="Times" w:cs="Times New Roman"/>
          <w:sz w:val="20"/>
          <w:szCs w:val="20"/>
        </w:rPr>
      </w:pPr>
    </w:p>
    <w:p w:rsidR="00432C23" w:rsidRPr="00432C23" w:rsidRDefault="00432C23" w:rsidP="00432C23">
      <w:pPr>
        <w:spacing w:after="100"/>
        <w:jc w:val="both"/>
        <w:rPr>
          <w:rFonts w:ascii="Times" w:hAnsi="Times" w:cs="Times New Roman"/>
          <w:sz w:val="20"/>
          <w:szCs w:val="20"/>
        </w:rPr>
      </w:pPr>
      <w:r w:rsidRPr="00432C23">
        <w:rPr>
          <w:rFonts w:ascii="Arial" w:hAnsi="Arial" w:cs="Arial"/>
          <w:b/>
          <w:bCs/>
          <w:color w:val="000000"/>
          <w:sz w:val="22"/>
          <w:szCs w:val="22"/>
        </w:rPr>
        <w:t>RÉGIMEN DE AYUDAS DIRECTAS DE LA PAC Y SEGUROS AGRARIOS</w:t>
      </w:r>
    </w:p>
    <w:p w:rsidR="00432C23" w:rsidRPr="00432C23" w:rsidRDefault="00432C23" w:rsidP="00432C23">
      <w:pPr>
        <w:spacing w:before="280" w:after="280"/>
        <w:jc w:val="both"/>
        <w:rPr>
          <w:rFonts w:ascii="Times" w:hAnsi="Times" w:cs="Times New Roman"/>
          <w:sz w:val="20"/>
          <w:szCs w:val="20"/>
        </w:rPr>
      </w:pPr>
      <w:r w:rsidRPr="00432C23">
        <w:rPr>
          <w:rFonts w:ascii="Arial" w:hAnsi="Arial" w:cs="Arial"/>
          <w:color w:val="000000"/>
          <w:sz w:val="22"/>
          <w:szCs w:val="22"/>
        </w:rPr>
        <w:t>En 2018, se contrataron 11 Técnicos para la solicitud de pago básico</w:t>
      </w:r>
      <w:r w:rsidR="00A118EE">
        <w:rPr>
          <w:rFonts w:ascii="Arial" w:hAnsi="Arial" w:cs="Arial"/>
          <w:color w:val="000000"/>
          <w:sz w:val="22"/>
          <w:szCs w:val="22"/>
        </w:rPr>
        <w:t>, pago verde y ayudas asociadas</w:t>
      </w:r>
      <w:r w:rsidRPr="00432C23">
        <w:rPr>
          <w:rFonts w:ascii="Arial" w:hAnsi="Arial" w:cs="Arial"/>
          <w:color w:val="000000"/>
          <w:sz w:val="22"/>
          <w:szCs w:val="22"/>
        </w:rPr>
        <w:t xml:space="preserve"> de la PAC, </w:t>
      </w:r>
      <w:r w:rsidR="00A118EE">
        <w:rPr>
          <w:rFonts w:ascii="Arial" w:hAnsi="Arial" w:cs="Arial"/>
          <w:color w:val="000000"/>
          <w:sz w:val="22"/>
          <w:szCs w:val="22"/>
        </w:rPr>
        <w:t xml:space="preserve">se realizaron </w:t>
      </w:r>
      <w:r w:rsidRPr="00432C23">
        <w:rPr>
          <w:rFonts w:ascii="Arial" w:hAnsi="Arial" w:cs="Arial"/>
          <w:color w:val="000000"/>
          <w:sz w:val="22"/>
          <w:szCs w:val="22"/>
        </w:rPr>
        <w:t>alegaciones y cesiones de derechos y otros 10 para realizar pólizas de seguros agrarios para la campaña 2018-2019 y a pesar de la disminución de explotaciones en la provincia se alcanzaron cifras similares a las de años anteriores.</w:t>
      </w:r>
    </w:p>
    <w:p w:rsidR="00432C23" w:rsidRDefault="00432C23" w:rsidP="00432C23">
      <w:pPr>
        <w:spacing w:before="280" w:after="280"/>
        <w:jc w:val="both"/>
        <w:rPr>
          <w:rFonts w:ascii="Arial" w:hAnsi="Arial" w:cs="Arial"/>
          <w:color w:val="000000"/>
          <w:sz w:val="22"/>
          <w:szCs w:val="22"/>
        </w:rPr>
      </w:pPr>
      <w:r w:rsidRPr="00432C23">
        <w:rPr>
          <w:rFonts w:ascii="Arial" w:hAnsi="Arial" w:cs="Arial"/>
          <w:color w:val="000000"/>
          <w:sz w:val="22"/>
          <w:szCs w:val="22"/>
        </w:rPr>
        <w:t>De los 4.452 expedientes PAC 2018 que se tramitaron en Soria (110 menos que en 2017)</w:t>
      </w:r>
      <w:r w:rsidR="00A118EE">
        <w:rPr>
          <w:rFonts w:ascii="Arial" w:hAnsi="Arial" w:cs="Arial"/>
          <w:color w:val="000000"/>
          <w:sz w:val="22"/>
          <w:szCs w:val="22"/>
        </w:rPr>
        <w:t>,</w:t>
      </w:r>
      <w:r w:rsidRPr="00432C23">
        <w:rPr>
          <w:rFonts w:ascii="Arial" w:hAnsi="Arial" w:cs="Arial"/>
          <w:color w:val="000000"/>
          <w:sz w:val="22"/>
          <w:szCs w:val="22"/>
        </w:rPr>
        <w:t xml:space="preserve"> </w:t>
      </w:r>
      <w:r w:rsidR="00A118EE">
        <w:rPr>
          <w:rFonts w:ascii="Arial" w:hAnsi="Arial" w:cs="Arial"/>
          <w:color w:val="000000"/>
          <w:sz w:val="22"/>
          <w:szCs w:val="22"/>
        </w:rPr>
        <w:t>el 6</w:t>
      </w:r>
      <w:r w:rsidR="002A0B1E">
        <w:rPr>
          <w:rFonts w:ascii="Arial" w:hAnsi="Arial" w:cs="Arial"/>
          <w:color w:val="000000"/>
          <w:sz w:val="22"/>
          <w:szCs w:val="22"/>
        </w:rPr>
        <w:t>5,85</w:t>
      </w:r>
      <w:r w:rsidR="00A118EE">
        <w:rPr>
          <w:rFonts w:ascii="Arial" w:hAnsi="Arial" w:cs="Arial"/>
          <w:color w:val="000000"/>
          <w:sz w:val="22"/>
          <w:szCs w:val="22"/>
        </w:rPr>
        <w:t xml:space="preserve">% </w:t>
      </w:r>
      <w:r w:rsidRPr="00432C23">
        <w:rPr>
          <w:rFonts w:ascii="Arial" w:hAnsi="Arial" w:cs="Arial"/>
          <w:color w:val="000000"/>
          <w:sz w:val="22"/>
          <w:szCs w:val="22"/>
        </w:rPr>
        <w:t>de solicitudes domiciliaron la PAC en Caja Rural de Soria</w:t>
      </w:r>
      <w:r w:rsidR="002A0B1E">
        <w:rPr>
          <w:rFonts w:ascii="Arial" w:hAnsi="Arial" w:cs="Arial"/>
          <w:color w:val="000000"/>
          <w:sz w:val="22"/>
          <w:szCs w:val="22"/>
        </w:rPr>
        <w:t xml:space="preserve"> (1,67% más que en 2017)</w:t>
      </w:r>
      <w:r w:rsidRPr="00432C23">
        <w:rPr>
          <w:rFonts w:ascii="Arial" w:hAnsi="Arial" w:cs="Arial"/>
          <w:color w:val="000000"/>
          <w:sz w:val="22"/>
          <w:szCs w:val="22"/>
        </w:rPr>
        <w:t>.</w:t>
      </w:r>
      <w:r w:rsidR="002A0B1E">
        <w:rPr>
          <w:rFonts w:ascii="Arial" w:hAnsi="Arial" w:cs="Arial"/>
          <w:color w:val="000000"/>
          <w:sz w:val="22"/>
          <w:szCs w:val="22"/>
        </w:rPr>
        <w:t xml:space="preserve"> Respecto a superficie fueron 322.293 has (un 2,43% más).</w:t>
      </w:r>
    </w:p>
    <w:p w:rsidR="002A0B1E" w:rsidRPr="00432C23" w:rsidRDefault="002A0B1E" w:rsidP="00432C23">
      <w:pPr>
        <w:spacing w:before="280" w:after="280"/>
        <w:jc w:val="both"/>
        <w:rPr>
          <w:rFonts w:ascii="Times" w:hAnsi="Times" w:cs="Times New Roman"/>
          <w:sz w:val="20"/>
          <w:szCs w:val="20"/>
        </w:rPr>
      </w:pPr>
      <w:r>
        <w:rPr>
          <w:rFonts w:ascii="Arial" w:hAnsi="Arial" w:cs="Arial"/>
          <w:color w:val="000000"/>
          <w:sz w:val="22"/>
          <w:szCs w:val="22"/>
        </w:rPr>
        <w:lastRenderedPageBreak/>
        <w:t>En cuanto a seguros agrarios se realizaron 3.523 pólizas que supuso un 58,79% de las pólizas provinciales con una superficie asegurada de 216.022 has, lo que supuso una cuota del 62,20% provincial que lo realiza en Caja Rural.</w:t>
      </w:r>
    </w:p>
    <w:p w:rsidR="00432C23" w:rsidRPr="00432C23" w:rsidRDefault="00432C23" w:rsidP="00432C23">
      <w:pPr>
        <w:spacing w:before="280" w:after="280"/>
        <w:jc w:val="both"/>
        <w:rPr>
          <w:rFonts w:ascii="Times" w:hAnsi="Times" w:cs="Times New Roman"/>
          <w:sz w:val="20"/>
          <w:szCs w:val="20"/>
        </w:rPr>
      </w:pPr>
      <w:r w:rsidRPr="00432C23">
        <w:rPr>
          <w:rFonts w:ascii="Arial" w:hAnsi="Arial" w:cs="Arial"/>
          <w:color w:val="000000"/>
          <w:sz w:val="22"/>
          <w:szCs w:val="22"/>
        </w:rPr>
        <w:t xml:space="preserve">En el ámbito de formación y divulgación </w:t>
      </w:r>
      <w:r w:rsidR="00A118EE">
        <w:rPr>
          <w:rFonts w:ascii="Arial" w:hAnsi="Arial" w:cs="Arial"/>
          <w:color w:val="000000"/>
          <w:sz w:val="22"/>
          <w:szCs w:val="22"/>
        </w:rPr>
        <w:t xml:space="preserve">para socios y clientes de Caja Rural de Soria, </w:t>
      </w:r>
      <w:r w:rsidRPr="00432C23">
        <w:rPr>
          <w:rFonts w:ascii="Arial" w:hAnsi="Arial" w:cs="Arial"/>
          <w:color w:val="000000"/>
          <w:sz w:val="22"/>
          <w:szCs w:val="22"/>
        </w:rPr>
        <w:t>se impartieron 4 conferencias sobre la nueva PAC 2021-2027</w:t>
      </w:r>
      <w:r w:rsidR="00A118EE">
        <w:rPr>
          <w:rFonts w:ascii="Arial" w:hAnsi="Arial" w:cs="Arial"/>
          <w:color w:val="000000"/>
          <w:sz w:val="22"/>
          <w:szCs w:val="22"/>
        </w:rPr>
        <w:t xml:space="preserve">, </w:t>
      </w:r>
      <w:r w:rsidRPr="00432C23">
        <w:rPr>
          <w:rFonts w:ascii="Arial" w:hAnsi="Arial" w:cs="Arial"/>
          <w:color w:val="000000"/>
          <w:sz w:val="22"/>
          <w:szCs w:val="22"/>
        </w:rPr>
        <w:t>2 sobre seguros agrarios</w:t>
      </w:r>
      <w:r w:rsidR="00A118EE">
        <w:rPr>
          <w:rFonts w:ascii="Arial" w:hAnsi="Arial" w:cs="Arial"/>
          <w:color w:val="000000"/>
          <w:sz w:val="22"/>
          <w:szCs w:val="22"/>
        </w:rPr>
        <w:t>, 1 curso sobre obtención del carné básico para manipulador de productos fitosanitarios y varias conferencias sobre temas de actualidad</w:t>
      </w:r>
      <w:r w:rsidRPr="00432C23">
        <w:rPr>
          <w:rFonts w:ascii="Arial" w:hAnsi="Arial" w:cs="Arial"/>
          <w:color w:val="000000"/>
          <w:sz w:val="22"/>
          <w:szCs w:val="22"/>
        </w:rPr>
        <w:t>.</w:t>
      </w:r>
    </w:p>
    <w:p w:rsidR="00432C23" w:rsidRPr="00432C23" w:rsidRDefault="00432C23" w:rsidP="00432C23">
      <w:pPr>
        <w:spacing w:before="280" w:after="280"/>
        <w:jc w:val="both"/>
        <w:rPr>
          <w:rFonts w:ascii="Times" w:hAnsi="Times" w:cs="Times New Roman"/>
          <w:sz w:val="20"/>
          <w:szCs w:val="20"/>
        </w:rPr>
      </w:pPr>
      <w:r w:rsidRPr="00432C23">
        <w:rPr>
          <w:rFonts w:ascii="Arial" w:hAnsi="Arial" w:cs="Arial"/>
          <w:b/>
          <w:bCs/>
          <w:color w:val="000000"/>
          <w:sz w:val="22"/>
          <w:szCs w:val="22"/>
        </w:rPr>
        <w:t>INCORPORACIÓN DE AGRICULTORES JÓVENES Y PLANES DE MEJORA.</w:t>
      </w:r>
    </w:p>
    <w:p w:rsidR="00432C23" w:rsidRPr="00432C23" w:rsidRDefault="00432C23" w:rsidP="00432C23">
      <w:pPr>
        <w:spacing w:before="280" w:after="280"/>
        <w:jc w:val="both"/>
        <w:rPr>
          <w:rFonts w:ascii="Times" w:hAnsi="Times" w:cs="Times New Roman"/>
          <w:sz w:val="20"/>
          <w:szCs w:val="20"/>
        </w:rPr>
      </w:pPr>
      <w:r w:rsidRPr="00432C23">
        <w:rPr>
          <w:rFonts w:ascii="Arial" w:hAnsi="Arial" w:cs="Arial"/>
          <w:color w:val="000000"/>
          <w:sz w:val="22"/>
          <w:szCs w:val="22"/>
        </w:rPr>
        <w:t>Durante el año 2018 se tramitaron en inter convocatorias</w:t>
      </w:r>
      <w:r w:rsidR="00A118EE">
        <w:rPr>
          <w:rFonts w:ascii="Arial" w:hAnsi="Arial" w:cs="Arial"/>
          <w:color w:val="000000"/>
          <w:sz w:val="22"/>
          <w:szCs w:val="22"/>
        </w:rPr>
        <w:t>,</w:t>
      </w:r>
      <w:r w:rsidRPr="00432C23">
        <w:rPr>
          <w:rFonts w:ascii="Arial" w:hAnsi="Arial" w:cs="Arial"/>
          <w:color w:val="000000"/>
          <w:sz w:val="22"/>
          <w:szCs w:val="22"/>
        </w:rPr>
        <w:t xml:space="preserve"> 1</w:t>
      </w:r>
      <w:r w:rsidR="00A118EE">
        <w:rPr>
          <w:rFonts w:ascii="Arial" w:hAnsi="Arial" w:cs="Arial"/>
          <w:color w:val="000000"/>
          <w:sz w:val="22"/>
          <w:szCs w:val="22"/>
        </w:rPr>
        <w:t>2</w:t>
      </w:r>
      <w:r w:rsidRPr="00432C23">
        <w:rPr>
          <w:rFonts w:ascii="Arial" w:hAnsi="Arial" w:cs="Arial"/>
          <w:color w:val="000000"/>
          <w:sz w:val="22"/>
          <w:szCs w:val="22"/>
        </w:rPr>
        <w:t xml:space="preserve"> expedientes de incorporación de jóvenes</w:t>
      </w:r>
      <w:r w:rsidR="00A118EE">
        <w:rPr>
          <w:rFonts w:ascii="Arial" w:hAnsi="Arial" w:cs="Arial"/>
          <w:color w:val="000000"/>
          <w:sz w:val="22"/>
          <w:szCs w:val="22"/>
        </w:rPr>
        <w:t xml:space="preserve"> y</w:t>
      </w:r>
      <w:r w:rsidRPr="00432C23">
        <w:rPr>
          <w:rFonts w:ascii="Arial" w:hAnsi="Arial" w:cs="Arial"/>
          <w:color w:val="000000"/>
          <w:sz w:val="22"/>
          <w:szCs w:val="22"/>
        </w:rPr>
        <w:t xml:space="preserve"> 12 planes de mejora línea B. Por último</w:t>
      </w:r>
      <w:r w:rsidR="00A118EE">
        <w:rPr>
          <w:rFonts w:ascii="Arial" w:hAnsi="Arial" w:cs="Arial"/>
          <w:color w:val="000000"/>
          <w:sz w:val="22"/>
          <w:szCs w:val="22"/>
        </w:rPr>
        <w:t xml:space="preserve">, </w:t>
      </w:r>
      <w:r w:rsidRPr="00432C23">
        <w:rPr>
          <w:rFonts w:ascii="Arial" w:hAnsi="Arial" w:cs="Arial"/>
          <w:color w:val="000000"/>
          <w:sz w:val="22"/>
          <w:szCs w:val="22"/>
        </w:rPr>
        <w:t>se tramitaron 40 expedientes de explotaciones prioritarias.</w:t>
      </w:r>
    </w:p>
    <w:p w:rsidR="00432C23" w:rsidRPr="00047BA1" w:rsidRDefault="00432C23" w:rsidP="00047BA1">
      <w:pPr>
        <w:spacing w:before="280" w:after="280"/>
        <w:jc w:val="both"/>
        <w:rPr>
          <w:rFonts w:ascii="Arial" w:hAnsi="Arial" w:cs="Arial"/>
          <w:color w:val="000000"/>
          <w:sz w:val="22"/>
          <w:szCs w:val="22"/>
        </w:rPr>
      </w:pPr>
      <w:r w:rsidRPr="00432C23">
        <w:rPr>
          <w:rFonts w:ascii="Arial" w:hAnsi="Arial" w:cs="Arial"/>
          <w:color w:val="000000"/>
          <w:sz w:val="22"/>
          <w:szCs w:val="22"/>
        </w:rPr>
        <w:t xml:space="preserve">Respecto al convenio de colaboración con la Diputación Provincial de Soria </w:t>
      </w:r>
      <w:r w:rsidR="00A118EE">
        <w:rPr>
          <w:rFonts w:ascii="Arial" w:hAnsi="Arial" w:cs="Arial"/>
          <w:color w:val="000000"/>
          <w:sz w:val="22"/>
          <w:szCs w:val="22"/>
        </w:rPr>
        <w:t>sobre incorporación de jóvenes agricultores, se anticipó</w:t>
      </w:r>
      <w:r w:rsidRPr="00432C23">
        <w:rPr>
          <w:rFonts w:ascii="Arial" w:hAnsi="Arial" w:cs="Arial"/>
          <w:color w:val="000000"/>
          <w:sz w:val="22"/>
          <w:szCs w:val="22"/>
        </w:rPr>
        <w:t xml:space="preserve"> subvención</w:t>
      </w:r>
      <w:r w:rsidR="00A118EE">
        <w:rPr>
          <w:rFonts w:ascii="Arial" w:hAnsi="Arial" w:cs="Arial"/>
          <w:color w:val="000000"/>
          <w:sz w:val="22"/>
          <w:szCs w:val="22"/>
        </w:rPr>
        <w:t xml:space="preserve"> concedida</w:t>
      </w:r>
      <w:r w:rsidRPr="00432C23">
        <w:rPr>
          <w:rFonts w:ascii="Arial" w:hAnsi="Arial" w:cs="Arial"/>
          <w:color w:val="000000"/>
          <w:sz w:val="22"/>
          <w:szCs w:val="22"/>
        </w:rPr>
        <w:t xml:space="preserve"> a través de un préstamo de Caja Rural de Soria y los intereses </w:t>
      </w:r>
      <w:r w:rsidR="009C5E00">
        <w:rPr>
          <w:rFonts w:ascii="Arial" w:hAnsi="Arial" w:cs="Arial"/>
          <w:color w:val="000000"/>
          <w:sz w:val="22"/>
          <w:szCs w:val="22"/>
        </w:rPr>
        <w:t>fueron</w:t>
      </w:r>
      <w:r w:rsidRPr="00432C23">
        <w:rPr>
          <w:rFonts w:ascii="Arial" w:hAnsi="Arial" w:cs="Arial"/>
          <w:color w:val="000000"/>
          <w:sz w:val="22"/>
          <w:szCs w:val="22"/>
        </w:rPr>
        <w:t xml:space="preserve"> sufragados, a partes iguales, entre Diputación Provincial y </w:t>
      </w:r>
      <w:proofErr w:type="spellStart"/>
      <w:r w:rsidRPr="00432C23">
        <w:rPr>
          <w:rFonts w:ascii="Arial" w:hAnsi="Arial" w:cs="Arial"/>
          <w:color w:val="000000"/>
          <w:sz w:val="22"/>
          <w:szCs w:val="22"/>
        </w:rPr>
        <w:t>Soriactiva</w:t>
      </w:r>
      <w:proofErr w:type="spellEnd"/>
      <w:r w:rsidR="009C5E00">
        <w:rPr>
          <w:rFonts w:ascii="Arial" w:hAnsi="Arial" w:cs="Arial"/>
          <w:color w:val="000000"/>
          <w:sz w:val="22"/>
          <w:szCs w:val="22"/>
        </w:rPr>
        <w:t>. En cuanto a la bonificación de intereses,</w:t>
      </w:r>
      <w:r w:rsidRPr="00432C23">
        <w:rPr>
          <w:rFonts w:ascii="Arial" w:hAnsi="Arial" w:cs="Arial"/>
          <w:color w:val="000000"/>
          <w:sz w:val="22"/>
          <w:szCs w:val="22"/>
        </w:rPr>
        <w:t xml:space="preserve"> se acogieron 22 jóvenes y se pagaron por </w:t>
      </w:r>
      <w:proofErr w:type="spellStart"/>
      <w:r w:rsidRPr="00432C23">
        <w:rPr>
          <w:rFonts w:ascii="Arial" w:hAnsi="Arial" w:cs="Arial"/>
          <w:color w:val="000000"/>
          <w:sz w:val="22"/>
          <w:szCs w:val="22"/>
        </w:rPr>
        <w:t>Soriactiva</w:t>
      </w:r>
      <w:proofErr w:type="spellEnd"/>
      <w:r w:rsidRPr="00432C23">
        <w:rPr>
          <w:rFonts w:ascii="Arial" w:hAnsi="Arial" w:cs="Arial"/>
          <w:color w:val="000000"/>
          <w:sz w:val="22"/>
          <w:szCs w:val="22"/>
        </w:rPr>
        <w:t xml:space="preserve"> 11.500 €</w:t>
      </w:r>
      <w:r w:rsidR="009C5E00">
        <w:rPr>
          <w:rFonts w:ascii="Arial" w:hAnsi="Arial" w:cs="Arial"/>
          <w:color w:val="000000"/>
          <w:sz w:val="22"/>
          <w:szCs w:val="22"/>
        </w:rPr>
        <w:t>.</w:t>
      </w:r>
    </w:p>
    <w:p w:rsidR="00432C23" w:rsidRPr="00047BA1" w:rsidRDefault="00047BA1" w:rsidP="00047BA1">
      <w:pPr>
        <w:spacing w:before="280" w:after="280"/>
        <w:jc w:val="both"/>
        <w:rPr>
          <w:rFonts w:ascii="Arial" w:hAnsi="Arial" w:cs="Arial"/>
          <w:b/>
          <w:color w:val="000000"/>
          <w:sz w:val="22"/>
          <w:szCs w:val="22"/>
        </w:rPr>
      </w:pPr>
      <w:r w:rsidRPr="00047BA1">
        <w:rPr>
          <w:rFonts w:ascii="Arial" w:hAnsi="Arial" w:cs="Arial"/>
          <w:b/>
          <w:color w:val="000000"/>
          <w:sz w:val="22"/>
          <w:szCs w:val="22"/>
        </w:rPr>
        <w:t>MODERNIZACIÓN DEL REGADÍO DE ALMAZÁN.</w:t>
      </w:r>
    </w:p>
    <w:p w:rsidR="00432C23" w:rsidRPr="00432C23" w:rsidRDefault="00432C23" w:rsidP="00432C23">
      <w:pPr>
        <w:spacing w:before="280" w:after="280"/>
        <w:jc w:val="both"/>
        <w:rPr>
          <w:rFonts w:ascii="Times" w:hAnsi="Times" w:cs="Times New Roman"/>
          <w:sz w:val="20"/>
          <w:szCs w:val="20"/>
        </w:rPr>
      </w:pPr>
      <w:r w:rsidRPr="00432C23">
        <w:rPr>
          <w:rFonts w:ascii="Arial" w:hAnsi="Arial" w:cs="Arial"/>
          <w:color w:val="000000"/>
          <w:sz w:val="22"/>
          <w:szCs w:val="22"/>
        </w:rPr>
        <w:t>En base al convenio con la Comunidad de Regantes para formación y financiación a los regantes las inversiones sobre amueblamiento de parcelas, se impartieron diversas conferencias y un nuevo curso los días 6 y 7 de febrero sobre “</w:t>
      </w:r>
      <w:r w:rsidR="009C5E00">
        <w:rPr>
          <w:rFonts w:ascii="Arial" w:hAnsi="Arial" w:cs="Arial"/>
          <w:color w:val="000000"/>
          <w:sz w:val="22"/>
          <w:szCs w:val="22"/>
        </w:rPr>
        <w:t xml:space="preserve">Agronomía de la </w:t>
      </w:r>
      <w:r w:rsidRPr="00432C23">
        <w:rPr>
          <w:rFonts w:ascii="Arial" w:hAnsi="Arial" w:cs="Arial"/>
          <w:color w:val="000000"/>
          <w:sz w:val="22"/>
          <w:szCs w:val="22"/>
        </w:rPr>
        <w:t>zona regable del Canal de Almazán”, con especial incidencia en</w:t>
      </w:r>
      <w:r w:rsidR="009C5E00">
        <w:rPr>
          <w:rFonts w:ascii="Arial" w:hAnsi="Arial" w:cs="Arial"/>
          <w:color w:val="000000"/>
          <w:sz w:val="22"/>
          <w:szCs w:val="22"/>
        </w:rPr>
        <w:t xml:space="preserve"> </w:t>
      </w:r>
      <w:r w:rsidRPr="00432C23">
        <w:rPr>
          <w:rFonts w:ascii="Arial" w:hAnsi="Arial" w:cs="Arial"/>
          <w:color w:val="000000"/>
          <w:sz w:val="22"/>
          <w:szCs w:val="22"/>
        </w:rPr>
        <w:t xml:space="preserve">nuevos cultivos, demostración con vuelos con </w:t>
      </w:r>
      <w:proofErr w:type="spellStart"/>
      <w:r w:rsidRPr="00432C23">
        <w:rPr>
          <w:rFonts w:ascii="Arial" w:hAnsi="Arial" w:cs="Arial"/>
          <w:color w:val="000000"/>
          <w:sz w:val="22"/>
          <w:szCs w:val="22"/>
        </w:rPr>
        <w:t>Drones</w:t>
      </w:r>
      <w:proofErr w:type="spellEnd"/>
      <w:r w:rsidRPr="00432C23">
        <w:rPr>
          <w:rFonts w:ascii="Arial" w:hAnsi="Arial" w:cs="Arial"/>
          <w:color w:val="000000"/>
          <w:sz w:val="22"/>
          <w:szCs w:val="22"/>
        </w:rPr>
        <w:t xml:space="preserve"> y detección de </w:t>
      </w:r>
      <w:r w:rsidR="009C5E00">
        <w:rPr>
          <w:rFonts w:ascii="Arial" w:hAnsi="Arial" w:cs="Arial"/>
          <w:color w:val="000000"/>
          <w:sz w:val="22"/>
          <w:szCs w:val="22"/>
        </w:rPr>
        <w:t>incidencias</w:t>
      </w:r>
      <w:r w:rsidRPr="00432C23">
        <w:rPr>
          <w:rFonts w:ascii="Arial" w:hAnsi="Arial" w:cs="Arial"/>
          <w:color w:val="000000"/>
          <w:sz w:val="22"/>
          <w:szCs w:val="22"/>
        </w:rPr>
        <w:t xml:space="preserve"> agronómic</w:t>
      </w:r>
      <w:r w:rsidR="009C5E00">
        <w:rPr>
          <w:rFonts w:ascii="Arial" w:hAnsi="Arial" w:cs="Arial"/>
          <w:color w:val="000000"/>
          <w:sz w:val="22"/>
          <w:szCs w:val="22"/>
        </w:rPr>
        <w:t>a</w:t>
      </w:r>
      <w:r w:rsidRPr="00432C23">
        <w:rPr>
          <w:rFonts w:ascii="Arial" w:hAnsi="Arial" w:cs="Arial"/>
          <w:color w:val="000000"/>
          <w:sz w:val="22"/>
          <w:szCs w:val="22"/>
        </w:rPr>
        <w:t>s y climatológic</w:t>
      </w:r>
      <w:r w:rsidR="009C5E00">
        <w:rPr>
          <w:rFonts w:ascii="Arial" w:hAnsi="Arial" w:cs="Arial"/>
          <w:color w:val="000000"/>
          <w:sz w:val="22"/>
          <w:szCs w:val="22"/>
        </w:rPr>
        <w:t>a</w:t>
      </w:r>
      <w:r w:rsidRPr="00432C23">
        <w:rPr>
          <w:rFonts w:ascii="Arial" w:hAnsi="Arial" w:cs="Arial"/>
          <w:color w:val="000000"/>
          <w:sz w:val="22"/>
          <w:szCs w:val="22"/>
        </w:rPr>
        <w:t>s por satélite.</w:t>
      </w:r>
    </w:p>
    <w:p w:rsidR="00432C23" w:rsidRPr="00432C23" w:rsidRDefault="009C5E00" w:rsidP="00432C23">
      <w:pPr>
        <w:jc w:val="both"/>
        <w:rPr>
          <w:rFonts w:ascii="Times" w:hAnsi="Times" w:cs="Times New Roman"/>
          <w:sz w:val="20"/>
          <w:szCs w:val="20"/>
        </w:rPr>
      </w:pPr>
      <w:r>
        <w:rPr>
          <w:rFonts w:ascii="Arial" w:hAnsi="Arial" w:cs="Arial"/>
          <w:color w:val="000000"/>
          <w:sz w:val="22"/>
          <w:szCs w:val="22"/>
        </w:rPr>
        <w:t>Continúan</w:t>
      </w:r>
      <w:r w:rsidR="00432C23" w:rsidRPr="00432C23">
        <w:rPr>
          <w:rFonts w:ascii="Arial" w:hAnsi="Arial" w:cs="Arial"/>
          <w:color w:val="000000"/>
          <w:sz w:val="22"/>
          <w:szCs w:val="22"/>
        </w:rPr>
        <w:t xml:space="preserve"> las reuniones </w:t>
      </w:r>
      <w:r>
        <w:rPr>
          <w:rFonts w:ascii="Arial" w:hAnsi="Arial" w:cs="Arial"/>
          <w:color w:val="000000"/>
          <w:sz w:val="22"/>
          <w:szCs w:val="22"/>
        </w:rPr>
        <w:t xml:space="preserve">y contactos </w:t>
      </w:r>
      <w:r w:rsidR="00432C23" w:rsidRPr="00432C23">
        <w:rPr>
          <w:rFonts w:ascii="Arial" w:hAnsi="Arial" w:cs="Arial"/>
          <w:color w:val="000000"/>
          <w:sz w:val="22"/>
          <w:szCs w:val="22"/>
        </w:rPr>
        <w:t>con un grupo de 10 agricultores jóvenes para estudiar nuevos cultivos y comercializar conjuntamente, para lo cual se tendrán reuniones con diversas empresas comercializadoras. Pretendemos que estos agricultores y los nuevos cultivos sean el germen para estudiar la posibilidad de hacer una planta de transformación de productos en la zona.</w:t>
      </w:r>
    </w:p>
    <w:p w:rsidR="00432C23" w:rsidRPr="00432C23" w:rsidRDefault="00432C23" w:rsidP="00432C23">
      <w:pPr>
        <w:rPr>
          <w:rFonts w:ascii="Times" w:eastAsia="Times New Roman" w:hAnsi="Times" w:cs="Times New Roman"/>
          <w:sz w:val="20"/>
          <w:szCs w:val="20"/>
        </w:rPr>
      </w:pPr>
    </w:p>
    <w:p w:rsidR="00432C23" w:rsidRPr="009C5E00" w:rsidRDefault="009C5E00" w:rsidP="00047BA1">
      <w:pPr>
        <w:spacing w:before="280" w:after="280"/>
        <w:jc w:val="both"/>
        <w:rPr>
          <w:rFonts w:ascii="Arial" w:hAnsi="Arial" w:cs="Arial"/>
          <w:color w:val="000000"/>
          <w:sz w:val="22"/>
          <w:szCs w:val="22"/>
        </w:rPr>
      </w:pPr>
      <w:r>
        <w:rPr>
          <w:rFonts w:ascii="Arial" w:hAnsi="Arial" w:cs="Arial"/>
          <w:color w:val="000000"/>
          <w:sz w:val="22"/>
          <w:szCs w:val="22"/>
        </w:rPr>
        <w:t xml:space="preserve">Después de actuaciones realizadas para la aprobación de la modernización del regadío del Campillo de </w:t>
      </w:r>
      <w:proofErr w:type="spellStart"/>
      <w:r>
        <w:rPr>
          <w:rFonts w:ascii="Arial" w:hAnsi="Arial" w:cs="Arial"/>
          <w:color w:val="000000"/>
          <w:sz w:val="22"/>
          <w:szCs w:val="22"/>
        </w:rPr>
        <w:t>Buitrago</w:t>
      </w:r>
      <w:proofErr w:type="spellEnd"/>
      <w:r>
        <w:rPr>
          <w:rFonts w:ascii="Arial" w:hAnsi="Arial" w:cs="Arial"/>
          <w:color w:val="000000"/>
          <w:sz w:val="22"/>
          <w:szCs w:val="22"/>
        </w:rPr>
        <w:t xml:space="preserve">, </w:t>
      </w:r>
      <w:r w:rsidR="00432C23" w:rsidRPr="00432C23">
        <w:rPr>
          <w:rFonts w:ascii="Arial" w:hAnsi="Arial" w:cs="Arial"/>
          <w:color w:val="000000"/>
          <w:sz w:val="22"/>
          <w:szCs w:val="22"/>
        </w:rPr>
        <w:t xml:space="preserve">se espera que </w:t>
      </w:r>
      <w:r>
        <w:rPr>
          <w:rFonts w:ascii="Arial" w:hAnsi="Arial" w:cs="Arial"/>
          <w:color w:val="000000"/>
          <w:sz w:val="22"/>
          <w:szCs w:val="22"/>
        </w:rPr>
        <w:t>a principios de</w:t>
      </w:r>
      <w:r w:rsidR="00432C23" w:rsidRPr="00432C23">
        <w:rPr>
          <w:rFonts w:ascii="Arial" w:hAnsi="Arial" w:cs="Arial"/>
          <w:color w:val="000000"/>
          <w:sz w:val="22"/>
          <w:szCs w:val="22"/>
        </w:rPr>
        <w:t xml:space="preserve"> 2019 se  firme el Convenio entre la Comunidad de Regantes, la Junta de Castilla y León y el Ministerio de Agricultura para la inmediata modernización de</w:t>
      </w:r>
      <w:r>
        <w:rPr>
          <w:rFonts w:ascii="Arial" w:hAnsi="Arial" w:cs="Arial"/>
          <w:color w:val="000000"/>
          <w:sz w:val="22"/>
          <w:szCs w:val="22"/>
        </w:rPr>
        <w:t xml:space="preserve"> dicho</w:t>
      </w:r>
      <w:r w:rsidR="00432C23" w:rsidRPr="00432C23">
        <w:rPr>
          <w:rFonts w:ascii="Arial" w:hAnsi="Arial" w:cs="Arial"/>
          <w:color w:val="000000"/>
          <w:sz w:val="22"/>
          <w:szCs w:val="22"/>
        </w:rPr>
        <w:t xml:space="preserve"> regadío.</w:t>
      </w:r>
    </w:p>
    <w:p w:rsidR="00432C23" w:rsidRPr="00047BA1" w:rsidRDefault="00047BA1" w:rsidP="00047BA1">
      <w:pPr>
        <w:spacing w:before="280" w:after="280"/>
        <w:jc w:val="both"/>
        <w:rPr>
          <w:rFonts w:ascii="Arial" w:hAnsi="Arial" w:cs="Arial"/>
          <w:b/>
          <w:color w:val="000000"/>
          <w:sz w:val="22"/>
          <w:szCs w:val="22"/>
        </w:rPr>
      </w:pPr>
      <w:r w:rsidRPr="00047BA1">
        <w:rPr>
          <w:rFonts w:ascii="Arial" w:hAnsi="Arial" w:cs="Arial"/>
          <w:b/>
          <w:color w:val="000000"/>
          <w:sz w:val="22"/>
          <w:szCs w:val="22"/>
        </w:rPr>
        <w:t xml:space="preserve"> RUTA DORADA DE LA TRUFA.</w:t>
      </w:r>
    </w:p>
    <w:p w:rsidR="00432C23" w:rsidRPr="00432C23" w:rsidRDefault="00432C23" w:rsidP="00047BA1">
      <w:pPr>
        <w:spacing w:before="280" w:after="280"/>
        <w:jc w:val="both"/>
        <w:rPr>
          <w:rFonts w:ascii="Times" w:hAnsi="Times" w:cs="Times New Roman"/>
          <w:sz w:val="20"/>
          <w:szCs w:val="20"/>
        </w:rPr>
      </w:pPr>
      <w:r w:rsidRPr="00432C23">
        <w:rPr>
          <w:rFonts w:ascii="Arial" w:hAnsi="Arial" w:cs="Arial"/>
          <w:color w:val="000000"/>
          <w:sz w:val="22"/>
          <w:szCs w:val="22"/>
        </w:rPr>
        <w:t xml:space="preserve">Del 1 al 18 de febrero se llevó a cabo la V edición de la Ruta Dorada de la Trufa, proyecto impulsado por la Fundación </w:t>
      </w:r>
      <w:proofErr w:type="spellStart"/>
      <w:r w:rsidRPr="00432C23">
        <w:rPr>
          <w:rFonts w:ascii="Arial" w:hAnsi="Arial" w:cs="Arial"/>
          <w:color w:val="000000"/>
          <w:sz w:val="22"/>
          <w:szCs w:val="22"/>
        </w:rPr>
        <w:t>Soriactiva</w:t>
      </w:r>
      <w:proofErr w:type="spellEnd"/>
      <w:r w:rsidRPr="00432C23">
        <w:rPr>
          <w:rFonts w:ascii="Arial" w:hAnsi="Arial" w:cs="Arial"/>
          <w:color w:val="000000"/>
          <w:sz w:val="22"/>
          <w:szCs w:val="22"/>
        </w:rPr>
        <w:t>, que contó con la colaboración de Caja Rural, Fundación Científica y Bodegas Castillejo de Robledo, con el fin de promocionar la Trufa Negra de Soria y convertir a la provincia en referente a nivel nacional con un producto natural y ecológico de gran valor culinario.</w:t>
      </w:r>
    </w:p>
    <w:p w:rsidR="00432C23" w:rsidRPr="00432C23" w:rsidRDefault="00432C23" w:rsidP="00432C23">
      <w:pPr>
        <w:jc w:val="both"/>
        <w:rPr>
          <w:rFonts w:ascii="Times" w:hAnsi="Times" w:cs="Times New Roman"/>
          <w:sz w:val="20"/>
          <w:szCs w:val="20"/>
        </w:rPr>
      </w:pPr>
      <w:r w:rsidRPr="00432C23">
        <w:rPr>
          <w:rFonts w:ascii="Arial" w:hAnsi="Arial" w:cs="Arial"/>
          <w:color w:val="000000"/>
          <w:sz w:val="22"/>
          <w:szCs w:val="22"/>
        </w:rPr>
        <w:t xml:space="preserve">Los objetivos generales del proyecto fueron dar a conocer la trufa negra de Soria para incentivar su consumo y degustación entre el público; crear un mercado interno que fomente su cultivo como una alternativa rentable, ecológica, generadora de empleo y sostenible en las zonas rurales, realizar degustaciones para revalorizar </w:t>
      </w:r>
      <w:r w:rsidRPr="00432C23">
        <w:rPr>
          <w:rFonts w:ascii="Arial" w:hAnsi="Arial" w:cs="Arial"/>
          <w:color w:val="000000"/>
          <w:sz w:val="22"/>
          <w:szCs w:val="22"/>
        </w:rPr>
        <w:lastRenderedPageBreak/>
        <w:t xml:space="preserve">este recurso, dándolo a conocer y resaltando su valor natural, ofrecer paquetes turístico que incluyan la trufa y su maridaje con vino, con el fin de fomentar y </w:t>
      </w:r>
      <w:proofErr w:type="spellStart"/>
      <w:r w:rsidRPr="00432C23">
        <w:rPr>
          <w:rFonts w:ascii="Arial" w:hAnsi="Arial" w:cs="Arial"/>
          <w:color w:val="000000"/>
          <w:sz w:val="22"/>
          <w:szCs w:val="22"/>
        </w:rPr>
        <w:t>desestacionalizar</w:t>
      </w:r>
      <w:proofErr w:type="spellEnd"/>
      <w:r w:rsidRPr="00432C23">
        <w:rPr>
          <w:rFonts w:ascii="Arial" w:hAnsi="Arial" w:cs="Arial"/>
          <w:color w:val="000000"/>
          <w:sz w:val="22"/>
          <w:szCs w:val="22"/>
        </w:rPr>
        <w:t xml:space="preserve"> el turismo rural, en la época de recolección, que es la más floja turísticamente y ayudar en la promoción de la Feria sobre la trufa de invierno en Abejar.</w:t>
      </w:r>
    </w:p>
    <w:p w:rsidR="00432C23" w:rsidRPr="00432C23" w:rsidRDefault="00432C23" w:rsidP="00432C23">
      <w:pPr>
        <w:rPr>
          <w:rFonts w:ascii="Times" w:eastAsia="Times New Roman" w:hAnsi="Times" w:cs="Times New Roman"/>
          <w:sz w:val="20"/>
          <w:szCs w:val="20"/>
        </w:rPr>
      </w:pPr>
    </w:p>
    <w:p w:rsidR="00432C23" w:rsidRPr="00432C23" w:rsidRDefault="00432C23" w:rsidP="00432C23">
      <w:pPr>
        <w:jc w:val="both"/>
        <w:rPr>
          <w:rFonts w:ascii="Times" w:hAnsi="Times" w:cs="Times New Roman"/>
          <w:sz w:val="20"/>
          <w:szCs w:val="20"/>
        </w:rPr>
      </w:pPr>
      <w:r w:rsidRPr="00432C23">
        <w:rPr>
          <w:rFonts w:ascii="Arial" w:hAnsi="Arial" w:cs="Arial"/>
          <w:color w:val="000000"/>
          <w:sz w:val="22"/>
          <w:szCs w:val="22"/>
        </w:rPr>
        <w:t>Los datos más importantes de la campaña de 2017 fueron:</w:t>
      </w:r>
    </w:p>
    <w:p w:rsidR="00432C23" w:rsidRPr="00432C23" w:rsidRDefault="00432C23" w:rsidP="00432C23">
      <w:pPr>
        <w:rPr>
          <w:rFonts w:ascii="Times" w:eastAsia="Times New Roman" w:hAnsi="Times" w:cs="Times New Roman"/>
          <w:sz w:val="20"/>
          <w:szCs w:val="20"/>
        </w:rPr>
      </w:pPr>
    </w:p>
    <w:p w:rsidR="00432C23" w:rsidRPr="00432C23" w:rsidRDefault="00432C23" w:rsidP="00432C23">
      <w:pPr>
        <w:numPr>
          <w:ilvl w:val="0"/>
          <w:numId w:val="1"/>
        </w:numPr>
        <w:jc w:val="both"/>
        <w:textAlignment w:val="baseline"/>
        <w:rPr>
          <w:rFonts w:ascii="Arial" w:hAnsi="Arial" w:cs="Arial"/>
          <w:color w:val="000000"/>
          <w:sz w:val="22"/>
          <w:szCs w:val="22"/>
        </w:rPr>
      </w:pPr>
      <w:r w:rsidRPr="00432C23">
        <w:rPr>
          <w:rFonts w:ascii="Arial" w:hAnsi="Arial" w:cs="Arial"/>
          <w:color w:val="000000"/>
          <w:sz w:val="22"/>
          <w:szCs w:val="22"/>
        </w:rPr>
        <w:t>Se entregó a Carlos de Pablo de Restaurante Casa Vallecas (Berlanga de Duero), el III Premio a la Promoción de la Trufa Negra.</w:t>
      </w:r>
    </w:p>
    <w:p w:rsidR="00432C23" w:rsidRPr="00432C23" w:rsidRDefault="00432C23" w:rsidP="00432C23">
      <w:pPr>
        <w:numPr>
          <w:ilvl w:val="0"/>
          <w:numId w:val="1"/>
        </w:numPr>
        <w:jc w:val="both"/>
        <w:textAlignment w:val="baseline"/>
        <w:rPr>
          <w:rFonts w:ascii="Arial" w:hAnsi="Arial" w:cs="Arial"/>
          <w:color w:val="000000"/>
          <w:sz w:val="22"/>
          <w:szCs w:val="22"/>
        </w:rPr>
      </w:pPr>
      <w:r w:rsidRPr="00432C23">
        <w:rPr>
          <w:rFonts w:ascii="Arial" w:hAnsi="Arial" w:cs="Arial"/>
          <w:color w:val="000000"/>
          <w:sz w:val="22"/>
          <w:szCs w:val="22"/>
        </w:rPr>
        <w:t>Presentación institucional el 29 de enero en el Casino Amistad Numancia con participación de 30 establecimientos hosteleros, donde se degustaron tapas y vino de Castillejo de Robledo.</w:t>
      </w:r>
    </w:p>
    <w:p w:rsidR="00432C23" w:rsidRPr="00432C23" w:rsidRDefault="00432C23" w:rsidP="00432C23">
      <w:pPr>
        <w:numPr>
          <w:ilvl w:val="0"/>
          <w:numId w:val="1"/>
        </w:numPr>
        <w:jc w:val="both"/>
        <w:textAlignment w:val="baseline"/>
        <w:rPr>
          <w:rFonts w:ascii="Arial" w:hAnsi="Arial" w:cs="Arial"/>
          <w:color w:val="000000"/>
          <w:sz w:val="22"/>
          <w:szCs w:val="22"/>
        </w:rPr>
      </w:pPr>
      <w:r w:rsidRPr="00432C23">
        <w:rPr>
          <w:rFonts w:ascii="Arial" w:hAnsi="Arial" w:cs="Arial"/>
          <w:color w:val="000000"/>
          <w:sz w:val="22"/>
          <w:szCs w:val="22"/>
        </w:rPr>
        <w:t xml:space="preserve">Mantenimiento de la Página Web, </w:t>
      </w:r>
      <w:hyperlink r:id="rId5" w:history="1">
        <w:r w:rsidRPr="00432C23">
          <w:rPr>
            <w:rFonts w:ascii="Arial" w:hAnsi="Arial" w:cs="Arial"/>
            <w:color w:val="0000FF"/>
            <w:sz w:val="22"/>
            <w:szCs w:val="22"/>
            <w:u w:val="single"/>
          </w:rPr>
          <w:t>www.larutadoradadelatrufa.com</w:t>
        </w:r>
      </w:hyperlink>
      <w:r w:rsidRPr="00432C23">
        <w:rPr>
          <w:rFonts w:ascii="Arial" w:hAnsi="Arial" w:cs="Arial"/>
          <w:color w:val="000000"/>
          <w:sz w:val="22"/>
          <w:szCs w:val="22"/>
        </w:rPr>
        <w:t xml:space="preserve">, página en las redes sociales de </w:t>
      </w:r>
      <w:proofErr w:type="spellStart"/>
      <w:r w:rsidRPr="00432C23">
        <w:rPr>
          <w:rFonts w:ascii="Arial" w:hAnsi="Arial" w:cs="Arial"/>
          <w:color w:val="000000"/>
          <w:sz w:val="22"/>
          <w:szCs w:val="22"/>
        </w:rPr>
        <w:t>Facebook</w:t>
      </w:r>
      <w:proofErr w:type="spellEnd"/>
      <w:r w:rsidRPr="00432C23">
        <w:rPr>
          <w:rFonts w:ascii="Arial" w:hAnsi="Arial" w:cs="Arial"/>
          <w:color w:val="000000"/>
          <w:sz w:val="22"/>
          <w:szCs w:val="22"/>
        </w:rPr>
        <w:t xml:space="preserve"> y </w:t>
      </w:r>
      <w:proofErr w:type="spellStart"/>
      <w:r w:rsidRPr="00432C23">
        <w:rPr>
          <w:rFonts w:ascii="Arial" w:hAnsi="Arial" w:cs="Arial"/>
          <w:color w:val="000000"/>
          <w:sz w:val="22"/>
          <w:szCs w:val="22"/>
        </w:rPr>
        <w:t>Twitter</w:t>
      </w:r>
      <w:proofErr w:type="spellEnd"/>
      <w:r w:rsidRPr="00432C23">
        <w:rPr>
          <w:rFonts w:ascii="Arial" w:hAnsi="Arial" w:cs="Arial"/>
          <w:color w:val="000000"/>
          <w:sz w:val="22"/>
          <w:szCs w:val="22"/>
        </w:rPr>
        <w:t>. Desarrollo de una App para Smartphone con 1.000 descargas para promocionar e informar sobre el proyecto (se recibieron más de 3.510 visitas a la web en menos de un  mes, 2.740 accesos mediante un Smartphone y 790 mediante una Tablet).</w:t>
      </w:r>
    </w:p>
    <w:p w:rsidR="00432C23" w:rsidRPr="00432C23" w:rsidRDefault="00432C23" w:rsidP="00432C23">
      <w:pPr>
        <w:numPr>
          <w:ilvl w:val="0"/>
          <w:numId w:val="1"/>
        </w:numPr>
        <w:jc w:val="both"/>
        <w:textAlignment w:val="baseline"/>
        <w:rPr>
          <w:rFonts w:ascii="Arial" w:hAnsi="Arial" w:cs="Arial"/>
          <w:color w:val="000000"/>
          <w:sz w:val="22"/>
          <w:szCs w:val="22"/>
        </w:rPr>
      </w:pPr>
      <w:r w:rsidRPr="00432C23">
        <w:rPr>
          <w:rFonts w:ascii="Arial" w:hAnsi="Arial" w:cs="Arial"/>
          <w:color w:val="000000"/>
          <w:sz w:val="22"/>
          <w:szCs w:val="22"/>
        </w:rPr>
        <w:t>Fue seguido desde 9 Países (España, EEUU, México, Perú, Canadá, Alemania, Italia, Portugal y Japón) y más de 300 ciudades.</w:t>
      </w:r>
    </w:p>
    <w:p w:rsidR="00432C23" w:rsidRPr="00432C23" w:rsidRDefault="00432C23" w:rsidP="00432C23">
      <w:pPr>
        <w:numPr>
          <w:ilvl w:val="0"/>
          <w:numId w:val="1"/>
        </w:numPr>
        <w:jc w:val="both"/>
        <w:textAlignment w:val="baseline"/>
        <w:rPr>
          <w:rFonts w:ascii="Arial" w:hAnsi="Arial" w:cs="Arial"/>
          <w:color w:val="000000"/>
          <w:sz w:val="22"/>
          <w:szCs w:val="22"/>
        </w:rPr>
      </w:pPr>
      <w:r w:rsidRPr="00432C23">
        <w:rPr>
          <w:rFonts w:ascii="Arial" w:hAnsi="Arial" w:cs="Arial"/>
          <w:color w:val="000000"/>
          <w:sz w:val="22"/>
          <w:szCs w:val="22"/>
        </w:rPr>
        <w:t>Se participó en FITUR, Madrid Fusión y en la Feria de Abejar.</w:t>
      </w:r>
    </w:p>
    <w:p w:rsidR="00432C23" w:rsidRPr="00432C23" w:rsidRDefault="00432C23" w:rsidP="00432C23">
      <w:pPr>
        <w:numPr>
          <w:ilvl w:val="0"/>
          <w:numId w:val="1"/>
        </w:numPr>
        <w:jc w:val="both"/>
        <w:textAlignment w:val="baseline"/>
        <w:rPr>
          <w:rFonts w:ascii="Arial" w:hAnsi="Arial" w:cs="Arial"/>
          <w:color w:val="000000"/>
          <w:sz w:val="22"/>
          <w:szCs w:val="22"/>
        </w:rPr>
      </w:pPr>
      <w:r w:rsidRPr="00432C23">
        <w:rPr>
          <w:rFonts w:ascii="Arial" w:hAnsi="Arial" w:cs="Arial"/>
          <w:color w:val="000000"/>
          <w:sz w:val="22"/>
          <w:szCs w:val="22"/>
        </w:rPr>
        <w:t>Los medios de comunicación estuvieron muy interesados en cada una de las acciones y la repercusión ha sido muy notoria con un total de 155 menciones.</w:t>
      </w:r>
    </w:p>
    <w:p w:rsidR="00432C23" w:rsidRPr="00432C23" w:rsidRDefault="00432C23" w:rsidP="00432C23">
      <w:pPr>
        <w:numPr>
          <w:ilvl w:val="0"/>
          <w:numId w:val="1"/>
        </w:numPr>
        <w:jc w:val="both"/>
        <w:textAlignment w:val="baseline"/>
        <w:rPr>
          <w:rFonts w:ascii="Arial" w:hAnsi="Arial" w:cs="Arial"/>
          <w:color w:val="000000"/>
          <w:sz w:val="22"/>
          <w:szCs w:val="22"/>
        </w:rPr>
      </w:pPr>
      <w:r w:rsidRPr="00432C23">
        <w:rPr>
          <w:rFonts w:ascii="Arial" w:hAnsi="Arial" w:cs="Arial"/>
          <w:color w:val="000000"/>
          <w:sz w:val="22"/>
          <w:szCs w:val="22"/>
        </w:rPr>
        <w:t>Hay que destacar reportajes en Televisión, entrevistas en radio,</w:t>
      </w:r>
      <w:r w:rsidRPr="00432C23">
        <w:rPr>
          <w:rFonts w:ascii="Arial" w:hAnsi="Arial" w:cs="Arial"/>
          <w:b/>
          <w:bCs/>
          <w:color w:val="000000"/>
          <w:sz w:val="22"/>
          <w:szCs w:val="22"/>
        </w:rPr>
        <w:t xml:space="preserve"> </w:t>
      </w:r>
      <w:r w:rsidRPr="00432C23">
        <w:rPr>
          <w:rFonts w:ascii="Arial" w:hAnsi="Arial" w:cs="Arial"/>
          <w:color w:val="000000"/>
          <w:sz w:val="22"/>
          <w:szCs w:val="22"/>
        </w:rPr>
        <w:t xml:space="preserve">prensa de papel y </w:t>
      </w:r>
      <w:proofErr w:type="spellStart"/>
      <w:r w:rsidRPr="00432C23">
        <w:rPr>
          <w:rFonts w:ascii="Arial" w:hAnsi="Arial" w:cs="Arial"/>
          <w:color w:val="000000"/>
          <w:sz w:val="22"/>
          <w:szCs w:val="22"/>
        </w:rPr>
        <w:t>on</w:t>
      </w:r>
      <w:proofErr w:type="spellEnd"/>
      <w:r w:rsidRPr="00432C23">
        <w:rPr>
          <w:rFonts w:ascii="Arial" w:hAnsi="Arial" w:cs="Arial"/>
          <w:color w:val="000000"/>
          <w:sz w:val="22"/>
          <w:szCs w:val="22"/>
        </w:rPr>
        <w:t xml:space="preserve"> line (Diarios y Revistas especializadas) y por supuesto las menciones en blogs y páginas de Internet.</w:t>
      </w:r>
    </w:p>
    <w:p w:rsidR="00432C23" w:rsidRPr="00432C23" w:rsidRDefault="00432C23" w:rsidP="00432C23">
      <w:pPr>
        <w:spacing w:before="280" w:after="280"/>
        <w:jc w:val="both"/>
        <w:rPr>
          <w:rFonts w:ascii="Times" w:hAnsi="Times" w:cs="Times New Roman"/>
          <w:sz w:val="20"/>
          <w:szCs w:val="20"/>
        </w:rPr>
      </w:pPr>
      <w:r w:rsidRPr="00432C23">
        <w:rPr>
          <w:rFonts w:ascii="Arial" w:hAnsi="Arial" w:cs="Arial"/>
          <w:b/>
          <w:bCs/>
          <w:color w:val="000000"/>
          <w:sz w:val="22"/>
          <w:szCs w:val="22"/>
        </w:rPr>
        <w:t>XII FORO SORIACTIVA.</w:t>
      </w:r>
    </w:p>
    <w:p w:rsidR="00432C23" w:rsidRDefault="00432C23" w:rsidP="004F65A4">
      <w:pPr>
        <w:ind w:left="-96" w:right="-23"/>
        <w:jc w:val="both"/>
        <w:rPr>
          <w:rFonts w:ascii="Arial" w:hAnsi="Arial" w:cs="Arial"/>
          <w:color w:val="000000"/>
          <w:sz w:val="22"/>
          <w:szCs w:val="22"/>
        </w:rPr>
      </w:pPr>
      <w:r w:rsidRPr="00432C23">
        <w:rPr>
          <w:rFonts w:ascii="Arial" w:hAnsi="Arial" w:cs="Arial"/>
          <w:color w:val="000000"/>
          <w:sz w:val="22"/>
          <w:szCs w:val="22"/>
        </w:rPr>
        <w:t xml:space="preserve">El 25 de Septiembre se llevó a cabo en el Campus Universitario de Soria el XII Foro </w:t>
      </w:r>
      <w:proofErr w:type="spellStart"/>
      <w:r w:rsidRPr="00432C23">
        <w:rPr>
          <w:rFonts w:ascii="Arial" w:hAnsi="Arial" w:cs="Arial"/>
          <w:color w:val="000000"/>
          <w:sz w:val="22"/>
          <w:szCs w:val="22"/>
        </w:rPr>
        <w:t>Soriactiva</w:t>
      </w:r>
      <w:proofErr w:type="spellEnd"/>
      <w:r w:rsidRPr="00432C23">
        <w:rPr>
          <w:rFonts w:ascii="Arial" w:hAnsi="Arial" w:cs="Arial"/>
          <w:color w:val="000000"/>
          <w:sz w:val="22"/>
          <w:szCs w:val="22"/>
        </w:rPr>
        <w:t>.</w:t>
      </w:r>
    </w:p>
    <w:p w:rsidR="004F65A4" w:rsidRPr="00432C23" w:rsidRDefault="004F65A4" w:rsidP="004F65A4">
      <w:pPr>
        <w:ind w:left="-96" w:right="-23"/>
        <w:jc w:val="both"/>
        <w:rPr>
          <w:rFonts w:ascii="Times" w:hAnsi="Times" w:cs="Times New Roman"/>
          <w:sz w:val="20"/>
          <w:szCs w:val="20"/>
        </w:rPr>
      </w:pPr>
    </w:p>
    <w:p w:rsidR="00432C23" w:rsidRPr="004F65A4" w:rsidRDefault="009C5E00" w:rsidP="004F65A4">
      <w:pPr>
        <w:ind w:left="-96" w:right="-23"/>
        <w:jc w:val="both"/>
        <w:rPr>
          <w:rFonts w:ascii="Arial" w:hAnsi="Arial" w:cs="Arial"/>
          <w:sz w:val="22"/>
          <w:szCs w:val="22"/>
        </w:rPr>
      </w:pPr>
      <w:r>
        <w:rPr>
          <w:rFonts w:ascii="Arial" w:hAnsi="Arial" w:cs="Arial"/>
          <w:color w:val="000000"/>
          <w:sz w:val="22"/>
          <w:szCs w:val="22"/>
        </w:rPr>
        <w:t xml:space="preserve">Dicho Foro estuvo </w:t>
      </w:r>
      <w:r w:rsidR="00432C23" w:rsidRPr="00432C23">
        <w:rPr>
          <w:rFonts w:ascii="Arial" w:hAnsi="Arial" w:cs="Arial"/>
          <w:color w:val="000000"/>
          <w:sz w:val="22"/>
          <w:szCs w:val="22"/>
        </w:rPr>
        <w:t>dedicado a EMPRENDIMIENTO y ERASMUS PLUS</w:t>
      </w:r>
      <w:r>
        <w:rPr>
          <w:rFonts w:ascii="Arial" w:hAnsi="Arial" w:cs="Arial"/>
          <w:color w:val="000000"/>
          <w:sz w:val="22"/>
          <w:szCs w:val="22"/>
        </w:rPr>
        <w:t xml:space="preserve"> y se </w:t>
      </w:r>
      <w:r w:rsidR="00432C23" w:rsidRPr="00432C23">
        <w:rPr>
          <w:rFonts w:ascii="Arial" w:hAnsi="Arial" w:cs="Arial"/>
          <w:color w:val="000000"/>
          <w:sz w:val="22"/>
          <w:szCs w:val="22"/>
        </w:rPr>
        <w:t>trataron temas sobre emprendimiento</w:t>
      </w:r>
      <w:r>
        <w:rPr>
          <w:rFonts w:ascii="Arial" w:hAnsi="Arial" w:cs="Arial"/>
          <w:color w:val="000000"/>
          <w:sz w:val="22"/>
          <w:szCs w:val="22"/>
        </w:rPr>
        <w:t>,</w:t>
      </w:r>
      <w:r w:rsidR="004F65A4">
        <w:rPr>
          <w:rFonts w:ascii="Arial" w:hAnsi="Arial" w:cs="Arial"/>
          <w:color w:val="000000"/>
          <w:sz w:val="22"/>
          <w:szCs w:val="22"/>
        </w:rPr>
        <w:t xml:space="preserve"> tales como</w:t>
      </w:r>
      <w:r>
        <w:rPr>
          <w:rFonts w:ascii="Arial" w:hAnsi="Arial" w:cs="Arial"/>
          <w:color w:val="000000"/>
          <w:sz w:val="22"/>
          <w:szCs w:val="22"/>
        </w:rPr>
        <w:t>,</w:t>
      </w:r>
      <w:r w:rsidR="00432C23" w:rsidRPr="00432C23">
        <w:rPr>
          <w:rFonts w:ascii="Arial" w:hAnsi="Arial" w:cs="Arial"/>
          <w:color w:val="000000"/>
          <w:sz w:val="22"/>
          <w:szCs w:val="22"/>
        </w:rPr>
        <w:t xml:space="preserve"> </w:t>
      </w:r>
      <w:r w:rsidR="004F65A4" w:rsidRPr="004F65A4">
        <w:rPr>
          <w:rFonts w:ascii="Arial" w:hAnsi="Arial" w:cs="Arial"/>
          <w:bCs/>
          <w:kern w:val="36"/>
          <w:sz w:val="22"/>
          <w:szCs w:val="22"/>
        </w:rPr>
        <w:t>Transformación Digital de los Servicios Financieros</w:t>
      </w:r>
      <w:r w:rsidR="00432C23" w:rsidRPr="004F65A4">
        <w:rPr>
          <w:rFonts w:ascii="Arial" w:hAnsi="Arial" w:cs="Arial"/>
          <w:color w:val="000000"/>
          <w:sz w:val="22"/>
          <w:szCs w:val="22"/>
        </w:rPr>
        <w:t xml:space="preserve">, </w:t>
      </w:r>
      <w:r w:rsidR="004F65A4" w:rsidRPr="004F65A4">
        <w:rPr>
          <w:rFonts w:ascii="Arial" w:hAnsi="Arial" w:cs="Arial"/>
          <w:bCs/>
          <w:kern w:val="36"/>
          <w:sz w:val="22"/>
          <w:szCs w:val="22"/>
        </w:rPr>
        <w:t xml:space="preserve">Diario de un joven empresario y como no morir en el intento, El Arte de ser Emprendedor, Las </w:t>
      </w:r>
      <w:proofErr w:type="spellStart"/>
      <w:r w:rsidR="004F65A4" w:rsidRPr="004F65A4">
        <w:rPr>
          <w:rFonts w:ascii="Arial" w:hAnsi="Arial" w:cs="Arial"/>
          <w:bCs/>
          <w:kern w:val="36"/>
          <w:sz w:val="22"/>
          <w:szCs w:val="22"/>
        </w:rPr>
        <w:t>p’s</w:t>
      </w:r>
      <w:proofErr w:type="spellEnd"/>
      <w:r w:rsidR="004F65A4" w:rsidRPr="004F65A4">
        <w:rPr>
          <w:rFonts w:ascii="Arial" w:hAnsi="Arial" w:cs="Arial"/>
          <w:bCs/>
          <w:kern w:val="36"/>
          <w:sz w:val="22"/>
          <w:szCs w:val="22"/>
        </w:rPr>
        <w:t xml:space="preserve"> de la Publicidad, </w:t>
      </w:r>
      <w:r w:rsidR="004F65A4" w:rsidRPr="004F65A4">
        <w:rPr>
          <w:rFonts w:ascii="Arial" w:eastAsia="Verdana" w:hAnsi="Arial" w:cs="Arial"/>
          <w:sz w:val="22"/>
          <w:szCs w:val="22"/>
        </w:rPr>
        <w:t xml:space="preserve">apoyo al emprendimiento de la provincia de Soria 2018-20, </w:t>
      </w:r>
      <w:r w:rsidR="004F65A4" w:rsidRPr="004F65A4">
        <w:rPr>
          <w:rFonts w:ascii="Arial" w:hAnsi="Arial" w:cs="Arial"/>
          <w:color w:val="000000"/>
          <w:sz w:val="22"/>
          <w:szCs w:val="22"/>
        </w:rPr>
        <w:t xml:space="preserve"> </w:t>
      </w:r>
      <w:r w:rsidR="004F65A4" w:rsidRPr="004F65A4">
        <w:rPr>
          <w:rFonts w:ascii="Arial" w:hAnsi="Arial" w:cs="Arial"/>
          <w:bCs/>
          <w:kern w:val="36"/>
          <w:sz w:val="22"/>
          <w:szCs w:val="22"/>
        </w:rPr>
        <w:t>Programa de Prácticas Erasmus Plus</w:t>
      </w:r>
      <w:r w:rsidR="004F65A4" w:rsidRPr="004F65A4">
        <w:rPr>
          <w:rFonts w:ascii="Arial" w:hAnsi="Arial" w:cs="Arial"/>
          <w:color w:val="000000"/>
          <w:sz w:val="22"/>
          <w:szCs w:val="22"/>
        </w:rPr>
        <w:t xml:space="preserve">, </w:t>
      </w:r>
      <w:r w:rsidR="004F65A4" w:rsidRPr="004F65A4">
        <w:rPr>
          <w:rFonts w:ascii="Arial" w:hAnsi="Arial" w:cs="Arial"/>
          <w:bCs/>
          <w:kern w:val="36"/>
          <w:sz w:val="22"/>
          <w:szCs w:val="22"/>
        </w:rPr>
        <w:t>La Inserción en el mercado de trabajo a través de las Becas Competencia</w:t>
      </w:r>
      <w:r w:rsidR="004F65A4" w:rsidRPr="004F65A4">
        <w:rPr>
          <w:rFonts w:ascii="Arial" w:hAnsi="Arial" w:cs="Arial"/>
          <w:color w:val="000000"/>
          <w:sz w:val="22"/>
          <w:szCs w:val="22"/>
        </w:rPr>
        <w:t xml:space="preserve">, </w:t>
      </w:r>
      <w:r w:rsidR="004F65A4" w:rsidRPr="004F65A4">
        <w:rPr>
          <w:rFonts w:ascii="Arial" w:hAnsi="Arial" w:cs="Arial"/>
          <w:bCs/>
          <w:kern w:val="36"/>
          <w:sz w:val="22"/>
          <w:szCs w:val="22"/>
        </w:rPr>
        <w:t>Se hace camino al emprender</w:t>
      </w:r>
      <w:r w:rsidR="004F65A4" w:rsidRPr="004F65A4">
        <w:rPr>
          <w:rFonts w:ascii="Arial" w:hAnsi="Arial" w:cs="Arial"/>
          <w:color w:val="000000"/>
          <w:sz w:val="22"/>
          <w:szCs w:val="22"/>
        </w:rPr>
        <w:t xml:space="preserve">, </w:t>
      </w:r>
      <w:r w:rsidR="004F65A4" w:rsidRPr="004F65A4">
        <w:rPr>
          <w:rFonts w:ascii="Arial" w:hAnsi="Arial" w:cs="Arial"/>
          <w:bCs/>
          <w:kern w:val="36"/>
          <w:sz w:val="22"/>
          <w:szCs w:val="22"/>
        </w:rPr>
        <w:t>Tienda abierta, Proyecto: Cooperación Internacional</w:t>
      </w:r>
      <w:r w:rsidR="004F65A4" w:rsidRPr="004F65A4">
        <w:rPr>
          <w:rFonts w:ascii="Arial" w:hAnsi="Arial" w:cs="Arial"/>
          <w:color w:val="000000"/>
          <w:sz w:val="22"/>
          <w:szCs w:val="22"/>
        </w:rPr>
        <w:t xml:space="preserve"> y </w:t>
      </w:r>
      <w:r w:rsidR="004F65A4" w:rsidRPr="004F65A4">
        <w:rPr>
          <w:rFonts w:ascii="Arial" w:hAnsi="Arial" w:cs="Arial"/>
          <w:bCs/>
          <w:kern w:val="36"/>
          <w:sz w:val="22"/>
          <w:szCs w:val="22"/>
        </w:rPr>
        <w:t>Experiencias de prácticas en Oporto e Irlanda.</w:t>
      </w:r>
      <w:r w:rsidR="004F65A4" w:rsidRPr="004F65A4">
        <w:rPr>
          <w:rFonts w:ascii="Arial" w:hAnsi="Arial" w:cs="Arial"/>
          <w:color w:val="000000"/>
          <w:sz w:val="22"/>
          <w:szCs w:val="22"/>
        </w:rPr>
        <w:t xml:space="preserve"> </w:t>
      </w:r>
      <w:r w:rsidR="00432C23" w:rsidRPr="004F65A4">
        <w:rPr>
          <w:rFonts w:ascii="Arial" w:hAnsi="Arial" w:cs="Arial"/>
          <w:color w:val="000000"/>
          <w:sz w:val="22"/>
          <w:szCs w:val="22"/>
        </w:rPr>
        <w:t>Asistieron más de 190 interesados</w:t>
      </w:r>
      <w:r w:rsidR="004F65A4" w:rsidRPr="004F65A4">
        <w:rPr>
          <w:rFonts w:ascii="Arial" w:hAnsi="Arial" w:cs="Arial"/>
          <w:color w:val="000000"/>
          <w:sz w:val="22"/>
          <w:szCs w:val="22"/>
        </w:rPr>
        <w:t xml:space="preserve"> entre </w:t>
      </w:r>
      <w:r w:rsidR="004F65A4" w:rsidRPr="004F65A4">
        <w:rPr>
          <w:rFonts w:ascii="Arial" w:hAnsi="Arial" w:cs="Arial"/>
          <w:sz w:val="22"/>
          <w:szCs w:val="22"/>
        </w:rPr>
        <w:t>estudiantes, empresarios, autónomos, agricultores y mujeres del mundo rural</w:t>
      </w:r>
      <w:r w:rsidR="00432C23" w:rsidRPr="004F65A4">
        <w:rPr>
          <w:rFonts w:ascii="Arial" w:hAnsi="Arial" w:cs="Arial"/>
          <w:color w:val="000000"/>
          <w:sz w:val="22"/>
          <w:szCs w:val="22"/>
        </w:rPr>
        <w:t>.</w:t>
      </w:r>
    </w:p>
    <w:p w:rsidR="00432C23" w:rsidRPr="00432C23" w:rsidRDefault="00432C23" w:rsidP="00432C23">
      <w:pPr>
        <w:spacing w:before="280" w:after="280"/>
        <w:jc w:val="both"/>
        <w:rPr>
          <w:rFonts w:ascii="Times" w:hAnsi="Times" w:cs="Times New Roman"/>
          <w:sz w:val="20"/>
          <w:szCs w:val="20"/>
        </w:rPr>
      </w:pPr>
      <w:r w:rsidRPr="00432C23">
        <w:rPr>
          <w:rFonts w:ascii="Arial" w:hAnsi="Arial" w:cs="Arial"/>
          <w:b/>
          <w:bCs/>
          <w:color w:val="000000"/>
          <w:sz w:val="22"/>
          <w:szCs w:val="22"/>
        </w:rPr>
        <w:t>FIESTA DEL PAN</w:t>
      </w:r>
    </w:p>
    <w:p w:rsidR="00432C23" w:rsidRPr="00432C23" w:rsidRDefault="00432C23" w:rsidP="00047BA1">
      <w:pPr>
        <w:jc w:val="both"/>
        <w:rPr>
          <w:rFonts w:ascii="Times" w:hAnsi="Times" w:cs="Times New Roman"/>
          <w:sz w:val="20"/>
          <w:szCs w:val="20"/>
        </w:rPr>
      </w:pPr>
      <w:r w:rsidRPr="00432C23">
        <w:rPr>
          <w:rFonts w:ascii="Arial" w:hAnsi="Arial" w:cs="Arial"/>
          <w:color w:val="000000"/>
          <w:sz w:val="22"/>
          <w:szCs w:val="22"/>
        </w:rPr>
        <w:t>Es la respuesta a la sugerencia que se planteó en la Asamblea General de Caja Rural de Soria de 2017, de tener más presencia en el medio rural e intentar agrupar a los pueblos a nivel comarcal, crear conciencia de comarca, estrechar lazos entre vecinos y que sus fiestas tuvieran actos culturales y no solo de fiesta donde el único espectáculo era la orquesta tocando sola y con un presupuesto muy elevado.</w:t>
      </w:r>
    </w:p>
    <w:p w:rsidR="00432C23" w:rsidRPr="00432C23" w:rsidRDefault="00432C23" w:rsidP="00432C23">
      <w:pPr>
        <w:rPr>
          <w:rFonts w:ascii="Times" w:eastAsia="Times New Roman" w:hAnsi="Times" w:cs="Times New Roman"/>
          <w:sz w:val="20"/>
          <w:szCs w:val="20"/>
        </w:rPr>
      </w:pPr>
    </w:p>
    <w:p w:rsidR="002E62D2" w:rsidRDefault="00432C23" w:rsidP="00432C23">
      <w:pPr>
        <w:jc w:val="both"/>
        <w:rPr>
          <w:rFonts w:ascii="Times" w:hAnsi="Times" w:cs="Times New Roman"/>
          <w:sz w:val="20"/>
          <w:szCs w:val="20"/>
        </w:rPr>
      </w:pPr>
      <w:r w:rsidRPr="00432C23">
        <w:rPr>
          <w:rFonts w:ascii="Arial" w:hAnsi="Arial" w:cs="Arial"/>
          <w:color w:val="000000"/>
          <w:sz w:val="22"/>
          <w:szCs w:val="22"/>
        </w:rPr>
        <w:t>Por esa razón, se realizó en Berlanga de Duero los días 7</w:t>
      </w:r>
      <w:r w:rsidR="009C5E00">
        <w:rPr>
          <w:rFonts w:ascii="Arial" w:hAnsi="Arial" w:cs="Arial"/>
          <w:color w:val="000000"/>
          <w:sz w:val="22"/>
          <w:szCs w:val="22"/>
        </w:rPr>
        <w:t xml:space="preserve"> y</w:t>
      </w:r>
      <w:r w:rsidRPr="00432C23">
        <w:rPr>
          <w:rFonts w:ascii="Arial" w:hAnsi="Arial" w:cs="Arial"/>
          <w:color w:val="000000"/>
          <w:sz w:val="22"/>
          <w:szCs w:val="22"/>
        </w:rPr>
        <w:t xml:space="preserve"> 8 de septiembre, coincidiendo con la fiesta del pueblo y para potenciar la misma, la Fiesta del Pan. </w:t>
      </w:r>
    </w:p>
    <w:p w:rsidR="00432C23" w:rsidRPr="00432C23" w:rsidRDefault="00432C23" w:rsidP="00432C23">
      <w:pPr>
        <w:jc w:val="both"/>
        <w:rPr>
          <w:rFonts w:ascii="Times" w:hAnsi="Times" w:cs="Times New Roman"/>
          <w:sz w:val="20"/>
          <w:szCs w:val="20"/>
        </w:rPr>
      </w:pPr>
      <w:r w:rsidRPr="00432C23">
        <w:rPr>
          <w:rFonts w:ascii="Arial" w:hAnsi="Arial" w:cs="Arial"/>
          <w:color w:val="000000"/>
          <w:sz w:val="22"/>
          <w:szCs w:val="22"/>
        </w:rPr>
        <w:t xml:space="preserve">En el aspecto cultural se </w:t>
      </w:r>
      <w:r w:rsidR="007A084D">
        <w:rPr>
          <w:rFonts w:ascii="Arial" w:hAnsi="Arial" w:cs="Arial"/>
          <w:color w:val="000000"/>
          <w:sz w:val="22"/>
          <w:szCs w:val="22"/>
        </w:rPr>
        <w:t xml:space="preserve">repuso </w:t>
      </w:r>
      <w:r w:rsidRPr="00432C23">
        <w:rPr>
          <w:rFonts w:ascii="Arial" w:hAnsi="Arial" w:cs="Arial"/>
          <w:color w:val="000000"/>
          <w:sz w:val="22"/>
          <w:szCs w:val="22"/>
        </w:rPr>
        <w:t xml:space="preserve">la exposición “Del trigo al pan” que tanto éxito tuvo en </w:t>
      </w:r>
      <w:proofErr w:type="spellStart"/>
      <w:r w:rsidRPr="00432C23">
        <w:rPr>
          <w:rFonts w:ascii="Arial" w:hAnsi="Arial" w:cs="Arial"/>
          <w:color w:val="000000"/>
          <w:sz w:val="22"/>
          <w:szCs w:val="22"/>
        </w:rPr>
        <w:t>Nomparedes</w:t>
      </w:r>
      <w:proofErr w:type="spellEnd"/>
      <w:r w:rsidRPr="00432C23">
        <w:rPr>
          <w:rFonts w:ascii="Arial" w:hAnsi="Arial" w:cs="Arial"/>
          <w:color w:val="000000"/>
          <w:sz w:val="22"/>
          <w:szCs w:val="22"/>
        </w:rPr>
        <w:t xml:space="preserve"> en el año anterior</w:t>
      </w:r>
      <w:r w:rsidR="007A084D">
        <w:rPr>
          <w:rFonts w:ascii="Arial" w:hAnsi="Arial" w:cs="Arial"/>
          <w:color w:val="000000"/>
          <w:sz w:val="22"/>
          <w:szCs w:val="22"/>
        </w:rPr>
        <w:t xml:space="preserve">, del autor Miguel Ángel </w:t>
      </w:r>
      <w:r w:rsidR="00EA28C8">
        <w:rPr>
          <w:rFonts w:ascii="Arial" w:hAnsi="Arial" w:cs="Arial"/>
          <w:color w:val="000000"/>
          <w:sz w:val="22"/>
          <w:szCs w:val="22"/>
        </w:rPr>
        <w:t>Rodríguez</w:t>
      </w:r>
      <w:r w:rsidRPr="00432C23">
        <w:rPr>
          <w:rFonts w:ascii="Arial" w:hAnsi="Arial" w:cs="Arial"/>
          <w:color w:val="000000"/>
          <w:sz w:val="22"/>
          <w:szCs w:val="22"/>
        </w:rPr>
        <w:t xml:space="preserve"> y </w:t>
      </w:r>
      <w:r w:rsidR="007A084D">
        <w:rPr>
          <w:rFonts w:ascii="Arial" w:hAnsi="Arial" w:cs="Arial"/>
          <w:color w:val="000000"/>
          <w:sz w:val="22"/>
          <w:szCs w:val="22"/>
        </w:rPr>
        <w:t xml:space="preserve">se </w:t>
      </w:r>
      <w:r w:rsidR="007A084D">
        <w:rPr>
          <w:rFonts w:ascii="Arial" w:hAnsi="Arial" w:cs="Arial"/>
          <w:color w:val="000000"/>
          <w:sz w:val="22"/>
          <w:szCs w:val="22"/>
        </w:rPr>
        <w:lastRenderedPageBreak/>
        <w:t>complementó</w:t>
      </w:r>
      <w:r w:rsidRPr="00432C23">
        <w:rPr>
          <w:rFonts w:ascii="Arial" w:hAnsi="Arial" w:cs="Arial"/>
          <w:color w:val="000000"/>
          <w:sz w:val="22"/>
          <w:szCs w:val="22"/>
        </w:rPr>
        <w:t xml:space="preserve"> con la exposición “Numancia en la escuela”. La exposición </w:t>
      </w:r>
      <w:r w:rsidR="007A084D">
        <w:rPr>
          <w:rFonts w:ascii="Arial" w:hAnsi="Arial" w:cs="Arial"/>
          <w:color w:val="000000"/>
          <w:sz w:val="22"/>
          <w:szCs w:val="22"/>
        </w:rPr>
        <w:t>de esta edición 2018 contó con 200 visitas el día 9 y 4</w:t>
      </w:r>
      <w:r w:rsidRPr="00432C23">
        <w:rPr>
          <w:rFonts w:ascii="Arial" w:hAnsi="Arial" w:cs="Arial"/>
          <w:color w:val="000000"/>
          <w:sz w:val="22"/>
          <w:szCs w:val="22"/>
        </w:rPr>
        <w:t xml:space="preserve">00 el día 10. También se realizó un taller de panificación, una degustación del trigo </w:t>
      </w:r>
      <w:proofErr w:type="spellStart"/>
      <w:r w:rsidRPr="00432C23">
        <w:rPr>
          <w:rFonts w:ascii="Arial" w:hAnsi="Arial" w:cs="Arial"/>
          <w:color w:val="000000"/>
          <w:sz w:val="22"/>
          <w:szCs w:val="22"/>
        </w:rPr>
        <w:t>Bulgur</w:t>
      </w:r>
      <w:proofErr w:type="spellEnd"/>
      <w:r w:rsidRPr="00432C23">
        <w:rPr>
          <w:rFonts w:ascii="Arial" w:hAnsi="Arial" w:cs="Arial"/>
          <w:color w:val="000000"/>
          <w:sz w:val="22"/>
          <w:szCs w:val="22"/>
        </w:rPr>
        <w:t xml:space="preserve"> y una mesa redonda sobre despoblación y obtención de conclusiones donde asistieron 120 personas cada día. Entre los actos festivos se organizó una paella</w:t>
      </w:r>
      <w:r w:rsidR="007A084D">
        <w:rPr>
          <w:rFonts w:ascii="Arial" w:hAnsi="Arial" w:cs="Arial"/>
          <w:color w:val="000000"/>
          <w:sz w:val="22"/>
          <w:szCs w:val="22"/>
        </w:rPr>
        <w:t xml:space="preserve"> el segundo día.</w:t>
      </w:r>
    </w:p>
    <w:p w:rsidR="00432C23" w:rsidRPr="00432C23" w:rsidRDefault="00432C23" w:rsidP="00432C23">
      <w:pPr>
        <w:jc w:val="both"/>
        <w:rPr>
          <w:rFonts w:ascii="Times" w:hAnsi="Times" w:cs="Times New Roman"/>
          <w:sz w:val="20"/>
          <w:szCs w:val="20"/>
        </w:rPr>
      </w:pPr>
      <w:r w:rsidRPr="00432C23">
        <w:rPr>
          <w:rFonts w:ascii="Arial" w:hAnsi="Arial" w:cs="Arial"/>
          <w:color w:val="000000"/>
          <w:sz w:val="22"/>
          <w:szCs w:val="22"/>
        </w:rPr>
        <w:t>También se llevó a cabo el II Campeonato Mundial de Acarreo de Sacos de 80 kg que contó con más de 350 asistentes y 15 participantes (vinieron del País Vasco y Navarra donde es un deporte habitual y están federados). Se contó con la asistencia y colaboración de los pueblos de la Comarca.</w:t>
      </w:r>
    </w:p>
    <w:p w:rsidR="00432C23" w:rsidRPr="00047BA1" w:rsidRDefault="00432C23" w:rsidP="002E62D2">
      <w:pPr>
        <w:spacing w:before="100" w:beforeAutospacing="1" w:after="100" w:afterAutospacing="1"/>
        <w:ind w:left="-96" w:right="-23"/>
        <w:jc w:val="both"/>
        <w:rPr>
          <w:rFonts w:ascii="Arial" w:hAnsi="Arial" w:cs="Arial"/>
          <w:sz w:val="22"/>
          <w:szCs w:val="22"/>
        </w:rPr>
      </w:pPr>
      <w:r w:rsidRPr="00432C23">
        <w:rPr>
          <w:rFonts w:ascii="Arial" w:hAnsi="Arial" w:cs="Arial"/>
          <w:color w:val="000000"/>
          <w:sz w:val="22"/>
          <w:szCs w:val="22"/>
        </w:rPr>
        <w:t>Con el objetivo de sensibilizar a los jóvenes sobre aspectos del sector primario</w:t>
      </w:r>
      <w:r w:rsidR="007A084D">
        <w:rPr>
          <w:rFonts w:ascii="Arial" w:hAnsi="Arial" w:cs="Arial"/>
          <w:color w:val="000000"/>
          <w:sz w:val="22"/>
          <w:szCs w:val="22"/>
        </w:rPr>
        <w:t xml:space="preserve">, se llevó a cabo </w:t>
      </w:r>
      <w:r w:rsidRPr="00432C23">
        <w:rPr>
          <w:rFonts w:ascii="Arial" w:hAnsi="Arial" w:cs="Arial"/>
          <w:color w:val="000000"/>
          <w:sz w:val="22"/>
          <w:szCs w:val="22"/>
        </w:rPr>
        <w:t>la exposición del “</w:t>
      </w:r>
      <w:r w:rsidR="007A084D">
        <w:rPr>
          <w:rFonts w:ascii="Arial" w:hAnsi="Arial" w:cs="Arial"/>
          <w:color w:val="000000"/>
          <w:sz w:val="22"/>
          <w:szCs w:val="22"/>
        </w:rPr>
        <w:t>T</w:t>
      </w:r>
      <w:r w:rsidRPr="00432C23">
        <w:rPr>
          <w:rFonts w:ascii="Arial" w:hAnsi="Arial" w:cs="Arial"/>
          <w:color w:val="000000"/>
          <w:sz w:val="22"/>
          <w:szCs w:val="22"/>
        </w:rPr>
        <w:t xml:space="preserve">rigo al </w:t>
      </w:r>
      <w:r w:rsidR="007A084D">
        <w:rPr>
          <w:rFonts w:ascii="Arial" w:hAnsi="Arial" w:cs="Arial"/>
          <w:color w:val="000000"/>
          <w:sz w:val="22"/>
          <w:szCs w:val="22"/>
        </w:rPr>
        <w:t>P</w:t>
      </w:r>
      <w:r w:rsidRPr="00432C23">
        <w:rPr>
          <w:rFonts w:ascii="Arial" w:hAnsi="Arial" w:cs="Arial"/>
          <w:color w:val="000000"/>
          <w:sz w:val="22"/>
          <w:szCs w:val="22"/>
        </w:rPr>
        <w:t xml:space="preserve">an” </w:t>
      </w:r>
      <w:r w:rsidR="007A084D">
        <w:rPr>
          <w:rFonts w:ascii="Arial" w:hAnsi="Arial" w:cs="Arial"/>
          <w:color w:val="000000"/>
          <w:sz w:val="22"/>
          <w:szCs w:val="22"/>
        </w:rPr>
        <w:t>en e</w:t>
      </w:r>
      <w:r w:rsidRPr="00432C23">
        <w:rPr>
          <w:rFonts w:ascii="Arial" w:hAnsi="Arial" w:cs="Arial"/>
          <w:color w:val="000000"/>
          <w:sz w:val="22"/>
          <w:szCs w:val="22"/>
        </w:rPr>
        <w:t xml:space="preserve">l </w:t>
      </w:r>
      <w:r w:rsidR="007A084D">
        <w:rPr>
          <w:rFonts w:ascii="Arial" w:hAnsi="Arial" w:cs="Arial"/>
          <w:color w:val="000000"/>
          <w:sz w:val="22"/>
          <w:szCs w:val="22"/>
        </w:rPr>
        <w:t>I</w:t>
      </w:r>
      <w:r w:rsidRPr="00432C23">
        <w:rPr>
          <w:rFonts w:ascii="Arial" w:hAnsi="Arial" w:cs="Arial"/>
          <w:color w:val="000000"/>
          <w:sz w:val="22"/>
          <w:szCs w:val="22"/>
        </w:rPr>
        <w:t xml:space="preserve">nstituto </w:t>
      </w:r>
      <w:r w:rsidR="007A084D">
        <w:rPr>
          <w:rFonts w:ascii="Arial" w:hAnsi="Arial" w:cs="Arial"/>
          <w:color w:val="000000"/>
          <w:sz w:val="22"/>
          <w:szCs w:val="22"/>
        </w:rPr>
        <w:t>A</w:t>
      </w:r>
      <w:r w:rsidRPr="00432C23">
        <w:rPr>
          <w:rFonts w:ascii="Arial" w:hAnsi="Arial" w:cs="Arial"/>
          <w:color w:val="000000"/>
          <w:sz w:val="22"/>
          <w:szCs w:val="22"/>
        </w:rPr>
        <w:t xml:space="preserve">ntonio </w:t>
      </w:r>
      <w:r w:rsidR="007A084D">
        <w:rPr>
          <w:rFonts w:ascii="Arial" w:hAnsi="Arial" w:cs="Arial"/>
          <w:color w:val="000000"/>
          <w:sz w:val="22"/>
          <w:szCs w:val="22"/>
        </w:rPr>
        <w:t>M</w:t>
      </w:r>
      <w:r w:rsidRPr="00432C23">
        <w:rPr>
          <w:rFonts w:ascii="Arial" w:hAnsi="Arial" w:cs="Arial"/>
          <w:color w:val="000000"/>
          <w:sz w:val="22"/>
          <w:szCs w:val="22"/>
        </w:rPr>
        <w:t>achado de Soria</w:t>
      </w:r>
      <w:r w:rsidR="007A084D">
        <w:rPr>
          <w:rFonts w:ascii="Arial" w:hAnsi="Arial" w:cs="Arial"/>
          <w:color w:val="000000"/>
          <w:sz w:val="22"/>
          <w:szCs w:val="22"/>
        </w:rPr>
        <w:t xml:space="preserve">, en colaboración con dicho Centro y con el artista autor de la misma Miguel Ángel </w:t>
      </w:r>
      <w:proofErr w:type="spellStart"/>
      <w:r w:rsidR="007A084D">
        <w:rPr>
          <w:rFonts w:ascii="Arial" w:hAnsi="Arial" w:cs="Arial"/>
          <w:color w:val="000000"/>
          <w:sz w:val="22"/>
          <w:szCs w:val="22"/>
        </w:rPr>
        <w:t>Rodriguez</w:t>
      </w:r>
      <w:proofErr w:type="spellEnd"/>
      <w:r w:rsidRPr="00432C23">
        <w:rPr>
          <w:rFonts w:ascii="Arial" w:hAnsi="Arial" w:cs="Arial"/>
          <w:color w:val="000000"/>
          <w:sz w:val="22"/>
          <w:szCs w:val="22"/>
        </w:rPr>
        <w:t xml:space="preserve">. </w:t>
      </w:r>
      <w:r w:rsidR="007A084D">
        <w:rPr>
          <w:rFonts w:ascii="Arial" w:hAnsi="Arial" w:cs="Arial"/>
          <w:color w:val="000000"/>
          <w:sz w:val="22"/>
          <w:szCs w:val="22"/>
        </w:rPr>
        <w:t>Estuvo abierta al público má</w:t>
      </w:r>
      <w:r w:rsidRPr="00432C23">
        <w:rPr>
          <w:rFonts w:ascii="Arial" w:hAnsi="Arial" w:cs="Arial"/>
          <w:color w:val="000000"/>
          <w:sz w:val="22"/>
          <w:szCs w:val="22"/>
        </w:rPr>
        <w:t xml:space="preserve">s de dos meses </w:t>
      </w:r>
      <w:r w:rsidR="007A084D">
        <w:rPr>
          <w:rFonts w:ascii="Arial" w:hAnsi="Arial" w:cs="Arial"/>
          <w:color w:val="000000"/>
          <w:sz w:val="22"/>
          <w:szCs w:val="22"/>
        </w:rPr>
        <w:t>y recibió unos</w:t>
      </w:r>
      <w:r w:rsidRPr="00432C23">
        <w:rPr>
          <w:rFonts w:ascii="Arial" w:hAnsi="Arial" w:cs="Arial"/>
          <w:color w:val="000000"/>
          <w:sz w:val="22"/>
          <w:szCs w:val="22"/>
        </w:rPr>
        <w:t xml:space="preserve"> 1.500 </w:t>
      </w:r>
      <w:r w:rsidRPr="00047BA1">
        <w:rPr>
          <w:rFonts w:ascii="Arial" w:hAnsi="Arial" w:cs="Arial"/>
          <w:sz w:val="22"/>
          <w:szCs w:val="22"/>
        </w:rPr>
        <w:t>visitantes.</w:t>
      </w:r>
    </w:p>
    <w:p w:rsidR="007A084D" w:rsidRPr="002E62D2" w:rsidRDefault="00AF1CE9" w:rsidP="002E62D2">
      <w:pPr>
        <w:spacing w:before="100" w:beforeAutospacing="1" w:after="100" w:afterAutospacing="1"/>
        <w:ind w:left="-96" w:right="-23"/>
        <w:jc w:val="both"/>
        <w:rPr>
          <w:rFonts w:ascii="Arial" w:hAnsi="Arial" w:cs="Arial"/>
          <w:b/>
          <w:sz w:val="22"/>
          <w:szCs w:val="22"/>
        </w:rPr>
      </w:pPr>
      <w:r w:rsidRPr="002E62D2">
        <w:rPr>
          <w:rFonts w:ascii="Arial" w:hAnsi="Arial" w:cs="Arial"/>
          <w:b/>
          <w:sz w:val="22"/>
          <w:szCs w:val="22"/>
        </w:rPr>
        <w:t>VARIOS</w:t>
      </w:r>
    </w:p>
    <w:p w:rsidR="002E62D2" w:rsidRDefault="00AF1CE9" w:rsidP="002E62D2">
      <w:pPr>
        <w:spacing w:before="100" w:beforeAutospacing="1" w:after="100" w:afterAutospacing="1"/>
        <w:ind w:left="-96" w:right="-23"/>
        <w:jc w:val="both"/>
        <w:rPr>
          <w:rFonts w:ascii="Arial" w:hAnsi="Arial" w:cs="Arial"/>
          <w:color w:val="000000"/>
          <w:sz w:val="22"/>
          <w:szCs w:val="22"/>
        </w:rPr>
      </w:pPr>
      <w:r w:rsidRPr="00047BA1">
        <w:rPr>
          <w:rFonts w:ascii="Arial" w:hAnsi="Arial" w:cs="Arial"/>
          <w:sz w:val="22"/>
          <w:szCs w:val="22"/>
        </w:rPr>
        <w:t>S</w:t>
      </w:r>
      <w:r w:rsidR="007A084D" w:rsidRPr="00047BA1">
        <w:rPr>
          <w:rFonts w:ascii="Arial" w:hAnsi="Arial" w:cs="Arial"/>
          <w:sz w:val="22"/>
          <w:szCs w:val="22"/>
        </w:rPr>
        <w:t xml:space="preserve">e colabora con Cruz Roja en Soria para la lucha contra la discriminación y la </w:t>
      </w:r>
      <w:r w:rsidR="007A084D" w:rsidRPr="00AF1CE9">
        <w:rPr>
          <w:rFonts w:ascii="Arial" w:hAnsi="Arial" w:cs="Arial"/>
          <w:color w:val="000000"/>
          <w:sz w:val="22"/>
          <w:szCs w:val="22"/>
        </w:rPr>
        <w:t xml:space="preserve">inserción laboral; con ASFOSO sobre financiación y técnicas </w:t>
      </w:r>
      <w:r>
        <w:rPr>
          <w:rFonts w:ascii="Arial" w:hAnsi="Arial" w:cs="Arial"/>
          <w:color w:val="000000"/>
          <w:sz w:val="22"/>
          <w:szCs w:val="22"/>
        </w:rPr>
        <w:t>en un proyecto sobre arándanos.</w:t>
      </w:r>
      <w:r w:rsidR="007A084D" w:rsidRPr="00AF1CE9">
        <w:rPr>
          <w:rFonts w:ascii="Arial" w:hAnsi="Arial" w:cs="Arial"/>
          <w:color w:val="000000"/>
          <w:sz w:val="22"/>
          <w:szCs w:val="22"/>
        </w:rPr>
        <w:t xml:space="preserve"> </w:t>
      </w:r>
    </w:p>
    <w:p w:rsidR="00E07942" w:rsidRDefault="007A084D" w:rsidP="00E07942">
      <w:pPr>
        <w:spacing w:before="100" w:beforeAutospacing="1" w:after="100" w:afterAutospacing="1"/>
        <w:ind w:left="-96" w:right="-23"/>
        <w:jc w:val="both"/>
        <w:rPr>
          <w:rFonts w:ascii="Arial" w:hAnsi="Arial" w:cs="Arial"/>
          <w:color w:val="000000"/>
          <w:sz w:val="22"/>
          <w:szCs w:val="22"/>
        </w:rPr>
      </w:pPr>
      <w:r w:rsidRPr="00AF1CE9">
        <w:rPr>
          <w:rFonts w:ascii="Arial" w:hAnsi="Arial" w:cs="Arial"/>
          <w:color w:val="000000"/>
          <w:sz w:val="22"/>
          <w:szCs w:val="22"/>
        </w:rPr>
        <w:t>Todos los jueves se participa en el programa semanal en COPE</w:t>
      </w:r>
      <w:r w:rsidR="00AF1CE9">
        <w:rPr>
          <w:rFonts w:ascii="Arial" w:hAnsi="Arial" w:cs="Arial"/>
          <w:color w:val="000000"/>
          <w:sz w:val="22"/>
          <w:szCs w:val="22"/>
        </w:rPr>
        <w:t xml:space="preserve"> y</w:t>
      </w:r>
      <w:r w:rsidRPr="00AF1CE9">
        <w:rPr>
          <w:rFonts w:ascii="Arial" w:hAnsi="Arial" w:cs="Arial"/>
          <w:color w:val="000000"/>
          <w:sz w:val="22"/>
          <w:szCs w:val="22"/>
        </w:rPr>
        <w:t xml:space="preserve"> se tiene colaboraciones esporádicas en Cadena Ser, </w:t>
      </w:r>
      <w:proofErr w:type="spellStart"/>
      <w:r w:rsidRPr="00AF1CE9">
        <w:rPr>
          <w:rFonts w:ascii="Arial" w:hAnsi="Arial" w:cs="Arial"/>
          <w:color w:val="000000"/>
          <w:sz w:val="22"/>
          <w:szCs w:val="22"/>
        </w:rPr>
        <w:t>es.Radio</w:t>
      </w:r>
      <w:proofErr w:type="spellEnd"/>
      <w:r w:rsidRPr="00AF1CE9">
        <w:rPr>
          <w:rFonts w:ascii="Arial" w:hAnsi="Arial" w:cs="Arial"/>
          <w:color w:val="000000"/>
          <w:sz w:val="22"/>
          <w:szCs w:val="22"/>
        </w:rPr>
        <w:t>, Diario de Soria y Heraldo de Soria para informar y comentar las novedades en temas agrícolas y ganaderos.</w:t>
      </w:r>
    </w:p>
    <w:sectPr w:rsidR="00E07942" w:rsidSect="00E95A1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AFC"/>
    <w:multiLevelType w:val="multilevel"/>
    <w:tmpl w:val="FD98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F1D96"/>
    <w:multiLevelType w:val="multilevel"/>
    <w:tmpl w:val="9746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32C23"/>
    <w:rsid w:val="00021DA1"/>
    <w:rsid w:val="00047BA1"/>
    <w:rsid w:val="00050EFE"/>
    <w:rsid w:val="000714D5"/>
    <w:rsid w:val="000C668C"/>
    <w:rsid w:val="000D1A40"/>
    <w:rsid w:val="001066F6"/>
    <w:rsid w:val="002A0B1E"/>
    <w:rsid w:val="002E62D2"/>
    <w:rsid w:val="003B06B6"/>
    <w:rsid w:val="00432C23"/>
    <w:rsid w:val="004F65A4"/>
    <w:rsid w:val="005F101C"/>
    <w:rsid w:val="007A084D"/>
    <w:rsid w:val="009C5E00"/>
    <w:rsid w:val="00A118EE"/>
    <w:rsid w:val="00A50D57"/>
    <w:rsid w:val="00AF1CE9"/>
    <w:rsid w:val="00B1394F"/>
    <w:rsid w:val="00C72224"/>
    <w:rsid w:val="00CD4107"/>
    <w:rsid w:val="00D21FD8"/>
    <w:rsid w:val="00D84F70"/>
    <w:rsid w:val="00DA15CB"/>
    <w:rsid w:val="00E07942"/>
    <w:rsid w:val="00E95A1F"/>
    <w:rsid w:val="00EA28C8"/>
    <w:rsid w:val="00FC04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32C23"/>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432C23"/>
    <w:rPr>
      <w:color w:val="0000FF"/>
      <w:u w:val="single"/>
    </w:rPr>
  </w:style>
  <w:style w:type="character" w:styleId="Textoennegrita">
    <w:name w:val="Strong"/>
    <w:basedOn w:val="Fuentedeprrafopredeter"/>
    <w:uiPriority w:val="22"/>
    <w:qFormat/>
    <w:rsid w:val="00EA28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C2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32C23"/>
    <w:rPr>
      <w:color w:val="0000FF"/>
      <w:u w:val="single"/>
    </w:rPr>
  </w:style>
</w:styles>
</file>

<file path=word/webSettings.xml><?xml version="1.0" encoding="utf-8"?>
<w:webSettings xmlns:r="http://schemas.openxmlformats.org/officeDocument/2006/relationships" xmlns:w="http://schemas.openxmlformats.org/wordprocessingml/2006/main">
  <w:divs>
    <w:div w:id="94597896">
      <w:bodyDiv w:val="1"/>
      <w:marLeft w:val="0"/>
      <w:marRight w:val="0"/>
      <w:marTop w:val="0"/>
      <w:marBottom w:val="0"/>
      <w:divBdr>
        <w:top w:val="none" w:sz="0" w:space="0" w:color="auto"/>
        <w:left w:val="none" w:sz="0" w:space="0" w:color="auto"/>
        <w:bottom w:val="none" w:sz="0" w:space="0" w:color="auto"/>
        <w:right w:val="none" w:sz="0" w:space="0" w:color="auto"/>
      </w:divBdr>
    </w:div>
    <w:div w:id="895242002">
      <w:bodyDiv w:val="1"/>
      <w:marLeft w:val="0"/>
      <w:marRight w:val="0"/>
      <w:marTop w:val="0"/>
      <w:marBottom w:val="0"/>
      <w:divBdr>
        <w:top w:val="none" w:sz="0" w:space="0" w:color="auto"/>
        <w:left w:val="none" w:sz="0" w:space="0" w:color="auto"/>
        <w:bottom w:val="none" w:sz="0" w:space="0" w:color="auto"/>
        <w:right w:val="none" w:sz="0" w:space="0" w:color="auto"/>
      </w:divBdr>
    </w:div>
    <w:div w:id="1361398667">
      <w:bodyDiv w:val="1"/>
      <w:marLeft w:val="0"/>
      <w:marRight w:val="0"/>
      <w:marTop w:val="0"/>
      <w:marBottom w:val="0"/>
      <w:divBdr>
        <w:top w:val="none" w:sz="0" w:space="0" w:color="auto"/>
        <w:left w:val="none" w:sz="0" w:space="0" w:color="auto"/>
        <w:bottom w:val="none" w:sz="0" w:space="0" w:color="auto"/>
        <w:right w:val="none" w:sz="0" w:space="0" w:color="auto"/>
      </w:divBdr>
      <w:divsChild>
        <w:div w:id="968245685">
          <w:marLeft w:val="0"/>
          <w:marRight w:val="0"/>
          <w:marTop w:val="0"/>
          <w:marBottom w:val="0"/>
          <w:divBdr>
            <w:top w:val="none" w:sz="0" w:space="0" w:color="auto"/>
            <w:left w:val="none" w:sz="0" w:space="0" w:color="auto"/>
            <w:bottom w:val="none" w:sz="0" w:space="0" w:color="auto"/>
            <w:right w:val="none" w:sz="0" w:space="0" w:color="auto"/>
          </w:divBdr>
        </w:div>
        <w:div w:id="1777166769">
          <w:marLeft w:val="0"/>
          <w:marRight w:val="0"/>
          <w:marTop w:val="0"/>
          <w:marBottom w:val="0"/>
          <w:divBdr>
            <w:top w:val="none" w:sz="0" w:space="0" w:color="auto"/>
            <w:left w:val="none" w:sz="0" w:space="0" w:color="auto"/>
            <w:bottom w:val="none" w:sz="0" w:space="0" w:color="auto"/>
            <w:right w:val="none" w:sz="0" w:space="0" w:color="auto"/>
          </w:divBdr>
        </w:div>
      </w:divsChild>
    </w:div>
    <w:div w:id="1624847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rutadoradadelatrufa.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1666</Words>
  <Characters>9169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Munilla lenguas</dc:creator>
  <cp:lastModifiedBy>Usuario</cp:lastModifiedBy>
  <cp:revision>2</cp:revision>
  <cp:lastPrinted>2019-03-28T17:26:00Z</cp:lastPrinted>
  <dcterms:created xsi:type="dcterms:W3CDTF">2019-08-18T20:38:00Z</dcterms:created>
  <dcterms:modified xsi:type="dcterms:W3CDTF">2019-08-18T20:38:00Z</dcterms:modified>
</cp:coreProperties>
</file>